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Οκτώβριος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 xml:space="preserve">: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Χαρά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Ὑγίεια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36"/>
          <w:szCs w:val="36"/>
          <w:rtl w:val="0"/>
        </w:rPr>
        <w:t>Ῥ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ώμη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2"/>
          <w:szCs w:val="32"/>
        </w:rPr>
      </w:pPr>
      <w:r>
        <w:rPr>
          <w:rFonts w:ascii="Palatino" w:hAnsi="Palatino" w:hint="default"/>
          <w:b w:val="1"/>
          <w:bCs w:val="1"/>
          <w:sz w:val="32"/>
          <w:szCs w:val="32"/>
          <w:rtl w:val="0"/>
        </w:rPr>
        <w:t>Οφέλη</w:t>
      </w:r>
    </w:p>
    <w:p>
      <w:pPr>
        <w:pStyle w:val="Default"/>
        <w:suppressAutoHyphens w:val="1"/>
        <w:spacing w:before="0" w:after="20" w:line="240" w:lineRule="auto"/>
        <w:rPr>
          <w:rFonts w:ascii="Palatino" w:cs="Palatino" w:hAnsi="Palatino" w:eastAsia="Palatino"/>
          <w:b w:val="1"/>
          <w:bCs w:val="1"/>
          <w:sz w:val="32"/>
          <w:szCs w:val="32"/>
        </w:rPr>
      </w:pPr>
    </w:p>
    <w:p>
      <w:pPr>
        <w:pStyle w:val="Default"/>
        <w:numPr>
          <w:ilvl w:val="0"/>
          <w:numId w:val="2"/>
        </w:numPr>
        <w:suppressAutoHyphens w:val="1"/>
        <w:spacing w:before="120" w:after="12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Λεξιλογική ανάπτυξη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  <w:i w:val="1"/>
          <w:iCs w:val="1"/>
        </w:rPr>
      </w:pPr>
      <w:r>
        <w:rPr>
          <w:rFonts w:ascii="Palatino" w:hAnsi="Palatino" w:hint="default"/>
          <w:i w:val="0"/>
          <w:iCs w:val="0"/>
          <w:rtl w:val="0"/>
        </w:rPr>
        <w:t xml:space="preserve">Μαθαίνουν λέξεις όπως </w:t>
      </w:r>
      <w:r>
        <w:rPr>
          <w:rFonts w:ascii="Palatino" w:hAnsi="Palatino" w:hint="default"/>
          <w:i w:val="1"/>
          <w:iCs w:val="1"/>
          <w:rtl w:val="0"/>
        </w:rPr>
        <w:t>χαίρω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γελῶ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ᾄδω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ὑγιής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 xml:space="preserve">καθαρός </w:t>
      </w:r>
      <w:r>
        <w:rPr>
          <w:rFonts w:ascii="Palatino" w:hAnsi="Palatino" w:hint="default"/>
          <w:i w:val="0"/>
          <w:iCs w:val="0"/>
          <w:rtl w:val="0"/>
        </w:rPr>
        <w:t>κτλ</w:t>
      </w:r>
      <w:r>
        <w:rPr>
          <w:rFonts w:ascii="Palatino" w:hAnsi="Palatino"/>
          <w:i w:val="0"/>
          <w:iCs w:val="0"/>
          <w:rtl w:val="0"/>
        </w:rPr>
        <w:t>.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Επεκτείνουν το λεξιλόγιο πέρα από τα συνηθισμένα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συνδέοντας το με συναισθήματα και στάσεις ζωής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5"/>
        </w:numPr>
        <w:suppressAutoHyphens w:val="1"/>
        <w:spacing w:before="120" w:after="12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Κατανόηση εννοιών και αξιών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Εισάγονται στις έννοιες της υγείας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της καθαριότητας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της φροντίδας του εαυτού και της ψυχικής ευεξίας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Αναπτύσσεται η συναισθηματική νοημοσύνη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τα παιδιά μαθαίνουν να αναγνωρίζουν τι τα κάνει χαρούμενα και πώς μπορούν να φροντίσουν το σώμα και την ψυχή τους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120" w:after="12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Επικοινωνιακές δεξιότητες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</w:rPr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724762</wp:posOffset>
                </wp:positionH>
                <wp:positionV relativeFrom="page">
                  <wp:posOffset>1509622</wp:posOffset>
                </wp:positionV>
                <wp:extent cx="6018649" cy="2220238"/>
                <wp:effectExtent l="0" t="0" r="0" b="0"/>
                <wp:wrapNone/>
                <wp:docPr id="1073741825" name="officeArt object" descr="Στόχοι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649" cy="2220238"/>
                        </a:xfrm>
                        <a:prstGeom prst="rect">
                          <a:avLst/>
                        </a:prstGeom>
                        <a:solidFill>
                          <a:srgbClr val="F6EDE6"/>
                        </a:solidFill>
                        <a:ln w="9525" cap="flat">
                          <a:solidFill>
                            <a:srgbClr val="AA794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suppressAutoHyphens w:val="1"/>
                              <w:spacing w:before="0" w:after="60" w:line="240" w:lineRule="auto"/>
                              <w:rPr>
                                <w:rFonts w:ascii="Palatino" w:cs="Palatino" w:hAnsi="Palatino" w:eastAsia="Palatino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Στόχοι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8"/>
                              </w:numPr>
                              <w:suppressAutoHyphens w:val="1"/>
                              <w:spacing w:before="0" w:after="6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γνωρίσουν οι μαθητές βασικό λεξιλόγιο σχετικό με τη χαρά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την υγεία και τη σωματική δύναμη</w:t>
                            </w: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 xml:space="preserve"> και τη σύγκριση με τα νέα Ελληνικά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8"/>
                              </w:numPr>
                              <w:suppressAutoHyphens w:val="1"/>
                              <w:spacing w:before="0" w:after="6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συνδέσουν τη γλώσσα με προσωπικές εμπειρίες και καθημερινές συνήθειες υγιεινής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8"/>
                              </w:numPr>
                              <w:suppressAutoHyphens w:val="1"/>
                              <w:spacing w:before="0" w:after="6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εκφράσουν συναισθήματα με απλές λέξεις και διαλόγους στα Αρχαία</w:t>
                            </w: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 xml:space="preserve"> Ελληνικά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8"/>
                              </w:numPr>
                              <w:suppressAutoHyphens w:val="1"/>
                              <w:spacing w:before="0" w:after="6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αντιληφθούν την αξία της φροντίδας του σώματος και της ψυχής στην αρχαιότητα και σήμερα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57.1pt;margin-top:118.9pt;width:473.9pt;height:174.8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6EDE6" opacity="100.0%" type="solid"/>
                <v:stroke filltype="solid" color="#AA7942" opacity="100.0%" weight="0.8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suppressAutoHyphens w:val="1"/>
                        <w:spacing w:before="0" w:after="60" w:line="240" w:lineRule="auto"/>
                        <w:rPr>
                          <w:rFonts w:ascii="Palatino" w:cs="Palatino" w:hAnsi="Palatino" w:eastAsia="Palatino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Palatino" w:hAnsi="Palatino" w:hint="default"/>
                          <w:b w:val="1"/>
                          <w:bCs w:val="1"/>
                          <w:sz w:val="28"/>
                          <w:szCs w:val="28"/>
                          <w:rtl w:val="0"/>
                        </w:rPr>
                        <w:t>Στόχοι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8"/>
                        </w:numPr>
                        <w:suppressAutoHyphens w:val="1"/>
                        <w:spacing w:before="0" w:after="6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γνωρίσουν οι μαθητές βασικό λεξιλόγιο σχετικό με τη χαρά</w:t>
                      </w:r>
                      <w:r>
                        <w:rPr>
                          <w:rFonts w:ascii="Palatino" w:hAnsi="Palatino"/>
                          <w:rtl w:val="0"/>
                        </w:rPr>
                        <w:t xml:space="preserve">, </w:t>
                      </w:r>
                      <w:r>
                        <w:rPr>
                          <w:rFonts w:ascii="Palatino" w:hAnsi="Palatino" w:hint="default"/>
                          <w:rtl w:val="0"/>
                        </w:rPr>
                        <w:t>την υγεία και τη σωματική δύναμη</w:t>
                      </w:r>
                      <w:r>
                        <w:rPr>
                          <w:rFonts w:ascii="Palatino" w:hAnsi="Palatino" w:hint="default"/>
                          <w:rtl w:val="0"/>
                        </w:rPr>
                        <w:t xml:space="preserve"> και τη σύγκριση με τα νέα Ελληνικά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8"/>
                        </w:numPr>
                        <w:suppressAutoHyphens w:val="1"/>
                        <w:spacing w:before="0" w:after="6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συνδέσουν τη γλώσσα με προσωπικές εμπειρίες και καθημερινές συνήθειες υγιεινής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8"/>
                        </w:numPr>
                        <w:suppressAutoHyphens w:val="1"/>
                        <w:spacing w:before="0" w:after="6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εκφράσουν συναισθήματα με απλές λέξεις και διαλόγους στα Αρχαία</w:t>
                      </w:r>
                      <w:r>
                        <w:rPr>
                          <w:rFonts w:ascii="Palatino" w:hAnsi="Palatino" w:hint="default"/>
                          <w:rtl w:val="0"/>
                        </w:rPr>
                        <w:t xml:space="preserve"> Ελληνικά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8"/>
                        </w:numPr>
                        <w:suppressAutoHyphens w:val="1"/>
                        <w:spacing w:before="0" w:after="6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αντιληφθούν την αξία της φροντίδας του σώματος και της ψυχής στην αρχαιότητα και σήμερα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Palatino" w:hAnsi="Palatino" w:hint="default"/>
          <w:rtl w:val="0"/>
        </w:rPr>
        <w:t>Μέσω των διαλόγων και των τραγουδιών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εξασκείται η προφορική επικοινωνία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να λένε πώς αισθάνονται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τι τους αρέσει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τι κάνουν για να είναι υγιείς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Βελτίωση της κατανόησης και της έκφρασης στην προφορική γλώσσα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6"/>
        </w:numPr>
        <w:suppressAutoHyphens w:val="1"/>
        <w:spacing w:before="120" w:after="12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Σύνδεση με δράση και πρακτικότητα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Μέσω της ζωγραφικής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της χρήσης καρτών και δραστηριοτήτων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γίνεται βιωματική μάθηση</w:t>
      </w:r>
      <w:r>
        <w:rPr>
          <w:rFonts w:ascii="Palatino" w:hAnsi="Palatino"/>
          <w:rtl w:val="0"/>
        </w:rPr>
        <w:t>,</w:t>
      </w:r>
      <w:r>
        <w:rPr>
          <w:rFonts w:ascii="Palatino" w:hAnsi="Palatino" w:hint="default"/>
          <w:rtl w:val="0"/>
        </w:rPr>
        <w:t xml:space="preserve"> κάτι που μπορούν να εφαρμόσουν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>χ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πλύσιμο χεριών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φρούτα </w:t>
      </w:r>
      <w:r>
        <w:rPr>
          <w:rFonts w:ascii="Palatino" w:hAnsi="Palatino"/>
          <w:rtl w:val="0"/>
        </w:rPr>
        <w:t xml:space="preserve">/ </w:t>
      </w:r>
      <w:r>
        <w:rPr>
          <w:rFonts w:ascii="Palatino" w:hAnsi="Palatino" w:hint="default"/>
          <w:rtl w:val="0"/>
        </w:rPr>
        <w:t>υγιεινά γεύματα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Η εισαγωγή του μύθου της θεάς Ὑγίεια</w:t>
      </w:r>
      <w:r>
        <w:rPr>
          <w:rFonts w:ascii="Palatino" w:hAnsi="Palatino" w:hint="default"/>
          <w:rtl w:val="0"/>
        </w:rPr>
        <w:t>ς</w:t>
      </w:r>
      <w:r>
        <w:rPr>
          <w:rFonts w:ascii="Palatino" w:hAnsi="Palatino" w:hint="default"/>
          <w:rtl w:val="0"/>
        </w:rPr>
        <w:t xml:space="preserve"> ενισχύει την αντίληψη ότι οι αρχαίοι είχαν επίσης έμφυτη έννοια της φροντίδας της υγείας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120" w:after="1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numPr>
          <w:ilvl w:val="0"/>
          <w:numId w:val="7"/>
        </w:numPr>
        <w:suppressAutoHyphens w:val="1"/>
        <w:spacing w:before="120" w:after="120" w:line="240" w:lineRule="auto"/>
        <w:jc w:val="left"/>
        <w:rPr>
          <w:rFonts w:ascii="Palatino" w:cs="Palatino" w:hAnsi="Palatino" w:eastAsia="Palatino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Συνέπεια με το σχολικό πρόγραμμα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</w:t>
      </w:r>
      <w:r>
        <w:rPr>
          <w:rFonts w:ascii="Palatino" w:hAnsi="Palatino" w:hint="default"/>
          <w:rtl w:val="0"/>
        </w:rPr>
        <w:t xml:space="preserve">ο </w:t>
      </w:r>
      <w:r>
        <w:rPr>
          <w:rFonts w:ascii="Palatino" w:hAnsi="Palatino" w:hint="default"/>
          <w:rtl w:val="0"/>
        </w:rPr>
        <w:t>πρόγραμμα</w:t>
      </w:r>
      <w:r>
        <w:rPr>
          <w:rFonts w:ascii="Palatino" w:hAnsi="Palatino" w:hint="default"/>
          <w:rtl w:val="0"/>
        </w:rPr>
        <w:t xml:space="preserve"> είναι σχεδιασμένο ώστε να εναρμονίζεται με την ύλη Γλώσσας και Λογοτεχνίας της Α΄ </w:t>
      </w:r>
      <w:r>
        <w:rPr>
          <w:rFonts w:ascii="Palatino" w:hAnsi="Palatino"/>
          <w:rtl w:val="0"/>
        </w:rPr>
        <w:t xml:space="preserve">&amp; </w:t>
      </w:r>
      <w:r>
        <w:rPr>
          <w:rFonts w:ascii="Palatino" w:hAnsi="Palatino" w:hint="default"/>
          <w:rtl w:val="0"/>
        </w:rPr>
        <w:t>Β΄ Δημοτικού</w:t>
      </w:r>
      <w:r>
        <w:rPr>
          <w:rFonts w:ascii="Palatino" w:hAnsi="Palatino" w:hint="default"/>
          <w:rtl w:val="0"/>
        </w:rPr>
        <w:t xml:space="preserve"> και </w:t>
      </w:r>
      <w:r>
        <w:rPr>
          <w:rFonts w:ascii="Palatino" w:hAnsi="Palatino" w:hint="default"/>
          <w:rtl w:val="0"/>
        </w:rPr>
        <w:t>το θέμα εντάσσεται φυσικά στην ανάπτυξη λεξιλογίου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συναισθηματικής έκφρασης και κατανόησης βασικών εννοιών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όπως</w:t>
      </w:r>
      <w:r>
        <w:rPr>
          <w:rFonts w:ascii="Palatino" w:hAnsi="Palatino" w:hint="default"/>
          <w:rtl w:val="0"/>
        </w:rPr>
        <w:t xml:space="preserve"> χαίρομαι</w:t>
      </w:r>
      <w:r>
        <w:rPr>
          <w:rFonts w:ascii="Palatino" w:hAnsi="Palatino"/>
          <w:rtl w:val="0"/>
        </w:rPr>
        <w:t>,</w:t>
      </w:r>
      <w:r>
        <w:rPr>
          <w:rFonts w:ascii="Palatino" w:hAnsi="Palatino" w:hint="default"/>
          <w:rtl w:val="0"/>
        </w:rPr>
        <w:t xml:space="preserve"> αισθάνομαι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φροντίζω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1"/>
          <w:numId w:val="4"/>
        </w:numPr>
        <w:suppressAutoHyphens w:val="1"/>
        <w:spacing w:before="12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Επιπλέον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διευκολύνει τη διεπιστημονικότητα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συνδέει τη γλώσσα με τη φυσική αγωγή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την υγιεινή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την επιστήμη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την τέχνη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120" w:after="1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260" w:after="12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Πώς «ταιριάζει» με την ύλη της Α΄ και Β΄ Δημοτικού</w:t>
      </w:r>
    </w:p>
    <w:p>
      <w:pPr>
        <w:pStyle w:val="Default"/>
        <w:suppressAutoHyphens w:val="1"/>
        <w:spacing w:before="260" w:after="1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Από τα σχολικά βιβλία</w:t>
      </w:r>
      <w:r>
        <w:rPr>
          <w:rFonts w:ascii="Palatino" w:hAnsi="Palatino"/>
          <w:rtl w:val="0"/>
        </w:rPr>
        <w:t>:</w:t>
      </w:r>
    </w:p>
    <w:p>
      <w:pPr>
        <w:pStyle w:val="Default"/>
        <w:numPr>
          <w:ilvl w:val="0"/>
          <w:numId w:val="10"/>
        </w:numPr>
        <w:suppressAutoHyphens w:val="1"/>
        <w:spacing w:before="26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Στο βιβλίο </w:t>
      </w:r>
      <w:r>
        <w:rPr>
          <w:rFonts w:ascii="Palatino" w:hAnsi="Palatino" w:hint="default"/>
          <w:b w:val="1"/>
          <w:bCs w:val="1"/>
          <w:rtl w:val="0"/>
        </w:rPr>
        <w:t>Γλώσσα Α’ Δημοτικού</w:t>
      </w:r>
      <w:r>
        <w:rPr>
          <w:rFonts w:ascii="Palatino" w:hAnsi="Palatino" w:hint="default"/>
          <w:rtl w:val="0"/>
        </w:rPr>
        <w:t xml:space="preserve"> περιλαμβάνονται δραστηριότητες για βασικά γράμματα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λέξεις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πρώτες προτάσεις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έννοιες όπως «φίλος»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«οικογένεια»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«καθημερινότητα» κτλ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10"/>
        </w:numPr>
        <w:suppressAutoHyphens w:val="1"/>
        <w:spacing w:before="26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Στο </w:t>
      </w:r>
      <w:r>
        <w:rPr>
          <w:rFonts w:ascii="Palatino" w:hAnsi="Palatino" w:hint="default"/>
          <w:rtl w:val="0"/>
        </w:rPr>
        <w:t xml:space="preserve">βιβλίο </w:t>
      </w:r>
      <w:r>
        <w:rPr>
          <w:rFonts w:ascii="Palatino" w:hAnsi="Palatino" w:hint="default"/>
          <w:b w:val="1"/>
          <w:bCs w:val="1"/>
          <w:rtl w:val="0"/>
        </w:rPr>
        <w:t>Γλώσσα Β’ Δημοτικού</w:t>
      </w:r>
      <w:r>
        <w:rPr>
          <w:rFonts w:ascii="Palatino" w:hAnsi="Palatino" w:hint="default"/>
          <w:rtl w:val="0"/>
        </w:rPr>
        <w:t xml:space="preserve"> υπάρχουν ενότητες που μιλούν για τα συναισθήματα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>χ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«Νιώθω»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και καθημερινά θέματα που αφορούν τη ζωή του παιδιού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στο δρόμο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στο σπίτι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στο σχολείο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με στόχους να εκφράζουν οι μαθητές πώς αισθάνονται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τι συμβαίνει γύρω τους κτλ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10"/>
        </w:numPr>
        <w:suppressAutoHyphens w:val="1"/>
        <w:spacing w:before="26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Η σειρά </w:t>
      </w:r>
      <w:r>
        <w:rPr>
          <w:rFonts w:ascii="Palatino" w:hAnsi="Palatino" w:hint="default"/>
          <w:i w:val="1"/>
          <w:iCs w:val="1"/>
          <w:rtl w:val="0"/>
        </w:rPr>
        <w:t>Ελληνίζειν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όπως αναφέρεται στις πληροφορίες της </w:t>
      </w:r>
      <w:r>
        <w:rPr>
          <w:rStyle w:val="Hyperlink.0"/>
          <w:rFonts w:ascii="Palatino" w:cs="Palatino" w:hAnsi="Palatino" w:eastAsia="Palatino"/>
        </w:rPr>
        <w:fldChar w:fldCharType="begin" w:fldLock="0"/>
      </w:r>
      <w:r>
        <w:rPr>
          <w:rStyle w:val="Hyperlink.0"/>
          <w:rFonts w:ascii="Palatino" w:cs="Palatino" w:hAnsi="Palatino" w:eastAsia="Palatino"/>
        </w:rPr>
        <w:instrText xml:space="preserve"> HYPERLINK "https://ellinikiagogi.gr/i-methodos-mas/"</w:instrText>
      </w:r>
      <w:r>
        <w:rPr>
          <w:rStyle w:val="Hyperlink.0"/>
          <w:rFonts w:ascii="Palatino" w:cs="Palatino" w:hAnsi="Palatino" w:eastAsia="Palatino"/>
        </w:rPr>
        <w:fldChar w:fldCharType="separate" w:fldLock="0"/>
      </w:r>
      <w:r>
        <w:rPr>
          <w:rStyle w:val="Hyperlink.0"/>
          <w:rFonts w:ascii="Palatino" w:hAnsi="Palatino" w:hint="default"/>
          <w:rtl w:val="0"/>
        </w:rPr>
        <w:t>μεθόδου</w:t>
      </w:r>
      <w:r>
        <w:rPr>
          <w:rFonts w:ascii="Palatino" w:cs="Palatino" w:hAnsi="Palatino" w:eastAsia="Palatino"/>
        </w:rPr>
        <w:fldChar w:fldCharType="end" w:fldLock="0"/>
      </w:r>
      <w:r>
        <w:rPr>
          <w:rFonts w:ascii="Palatino" w:hAnsi="Palatino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,</w:t>
      </w:r>
      <w:r>
        <w:rPr>
          <w:rFonts w:ascii="Palatino" w:hAnsi="Palatino" w:hint="default"/>
          <w:rtl w:val="0"/>
        </w:rPr>
        <w:t xml:space="preserve"> έχει σχεδιαστεί ώστε να προσαρμόζεται στην αντίστοιχη τάξη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b w:val="1"/>
          <w:bCs w:val="1"/>
          <w:rtl w:val="0"/>
        </w:rPr>
        <w:t xml:space="preserve">Ελληνίζειν </w:t>
      </w:r>
      <w:r>
        <w:rPr>
          <w:rFonts w:ascii="Palatino" w:hAnsi="Palatino"/>
          <w:b w:val="1"/>
          <w:bCs w:val="1"/>
          <w:rtl w:val="0"/>
        </w:rPr>
        <w:t>1</w:t>
      </w:r>
      <w:r>
        <w:rPr>
          <w:rFonts w:ascii="Palatino" w:hAnsi="Palatino" w:hint="default"/>
          <w:rtl w:val="0"/>
        </w:rPr>
        <w:t xml:space="preserve"> για προσχολική </w:t>
      </w:r>
      <w:r>
        <w:rPr>
          <w:rFonts w:ascii="Palatino" w:hAnsi="Palatino"/>
          <w:rtl w:val="0"/>
        </w:rPr>
        <w:t xml:space="preserve">&amp; </w:t>
      </w:r>
      <w:r>
        <w:rPr>
          <w:rFonts w:ascii="Palatino" w:hAnsi="Palatino" w:hint="default"/>
          <w:rtl w:val="0"/>
        </w:rPr>
        <w:t>Α΄ Δημοτικού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rtl w:val="0"/>
        </w:rPr>
        <w:t xml:space="preserve">Ελληνίζειν </w:t>
      </w:r>
      <w:r>
        <w:rPr>
          <w:rFonts w:ascii="Palatino" w:hAnsi="Palatino"/>
          <w:b w:val="1"/>
          <w:bCs w:val="1"/>
          <w:rtl w:val="0"/>
        </w:rPr>
        <w:t>2</w:t>
      </w:r>
      <w:r>
        <w:rPr>
          <w:rFonts w:ascii="Palatino" w:hAnsi="Palatino" w:hint="default"/>
          <w:rtl w:val="0"/>
        </w:rPr>
        <w:t xml:space="preserve"> για Β΄ Δημοτικού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με λεξιλόγιο και γραμματική που συμπληρώνουν τα υπάρχοντα σχολικά βιβλία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suppressAutoHyphens w:val="1"/>
        <w:spacing w:before="260" w:after="1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Έτσι</w:t>
      </w:r>
      <w:r>
        <w:rPr>
          <w:rFonts w:ascii="Palatino" w:hAnsi="Palatino"/>
          <w:rtl w:val="0"/>
        </w:rPr>
        <w:t>:</w:t>
      </w:r>
    </w:p>
    <w:p>
      <w:pPr>
        <w:pStyle w:val="Default"/>
        <w:numPr>
          <w:ilvl w:val="0"/>
          <w:numId w:val="10"/>
        </w:numPr>
        <w:suppressAutoHyphens w:val="1"/>
        <w:spacing w:before="26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Το θέμα «Χαρά – Υγεία – Ρώμη» εμπίπτει στις θεματικές ενότητες του σχολικού βιβλίου που αφορούν </w:t>
      </w:r>
      <w:r>
        <w:rPr>
          <w:rFonts w:ascii="Palatino" w:hAnsi="Palatino" w:hint="default"/>
          <w:b w:val="1"/>
          <w:bCs w:val="1"/>
          <w:rtl w:val="0"/>
        </w:rPr>
        <w:t>συναισθήματα</w:t>
      </w:r>
      <w:r>
        <w:rPr>
          <w:rFonts w:ascii="Palatino" w:hAnsi="Palatino" w:hint="default"/>
          <w:rtl w:val="0"/>
        </w:rPr>
        <w:t xml:space="preserve"> και </w:t>
      </w:r>
      <w:r>
        <w:rPr>
          <w:rFonts w:ascii="Palatino" w:hAnsi="Palatino" w:hint="default"/>
          <w:b w:val="1"/>
          <w:bCs w:val="1"/>
          <w:rtl w:val="0"/>
        </w:rPr>
        <w:t xml:space="preserve">καθημερινές συνήθειες </w:t>
      </w:r>
      <w:r>
        <w:rPr>
          <w:rFonts w:ascii="Palatino" w:hAnsi="Palatino"/>
          <w:b w:val="1"/>
          <w:bCs w:val="1"/>
          <w:rtl w:val="0"/>
        </w:rPr>
        <w:t xml:space="preserve">/ </w:t>
      </w:r>
      <w:r>
        <w:rPr>
          <w:rFonts w:ascii="Palatino" w:hAnsi="Palatino" w:hint="default"/>
          <w:b w:val="1"/>
          <w:bCs w:val="1"/>
          <w:rtl w:val="0"/>
        </w:rPr>
        <w:t>δραστηριότητες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που είναι ήδη μέρος της ύλης της Β’ Δημοτικού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10"/>
        </w:numPr>
        <w:suppressAutoHyphens w:val="1"/>
        <w:spacing w:before="260" w:after="12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Ενισχύει τις δεξιότητες που απαιτούνται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 xml:space="preserve">κατανόηση κειμένων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ότι διαβάζουμε ή ακούμε για υγιεινή ή συναισθηματικές καταστάσεις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αναγνώριση νέου λεξιλογίου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σύνθεση προφορικών προτάσεων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«Εγώ χαίρομαι όταν…»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«Για να είμαι υγιής πλένομαι </w:t>
      </w:r>
      <w:r>
        <w:rPr>
          <w:rFonts w:ascii="Palatino" w:hAnsi="Palatino"/>
          <w:rtl w:val="0"/>
        </w:rPr>
        <w:t xml:space="preserve">/ </w:t>
      </w:r>
      <w:r>
        <w:rPr>
          <w:rFonts w:ascii="Palatino" w:hAnsi="Palatino" w:hint="default"/>
          <w:rtl w:val="0"/>
        </w:rPr>
        <w:t xml:space="preserve">τρώω φρούτα </w:t>
      </w:r>
      <w:r>
        <w:rPr>
          <w:rFonts w:ascii="Palatino" w:hAnsi="Palatino"/>
          <w:rtl w:val="0"/>
        </w:rPr>
        <w:t xml:space="preserve">/ </w:t>
      </w:r>
      <w:r>
        <w:rPr>
          <w:rFonts w:ascii="Palatino" w:hAnsi="Palatino" w:hint="default"/>
          <w:rtl w:val="0"/>
        </w:rPr>
        <w:t>παίζω…»</w:t>
      </w:r>
      <w:r>
        <w:rPr>
          <w:rFonts w:ascii="Palatino" w:hAnsi="Palatino"/>
          <w:rtl w:val="0"/>
        </w:rPr>
        <w:t>).</w:t>
      </w: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" w:line="240" w:lineRule="auto"/>
        <w:jc w:val="left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Νοέμβριος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 xml:space="preserve">: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Τὰ ζῷα</w:t>
      </w: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Οφέλη</w:t>
      </w:r>
    </w:p>
    <w:p>
      <w:pPr>
        <w:pStyle w:val="Default"/>
        <w:numPr>
          <w:ilvl w:val="0"/>
          <w:numId w:val="11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Λεξιλογική ανάπτυξη</w:t>
      </w:r>
    </w:p>
    <w:p>
      <w:pPr>
        <w:pStyle w:val="Default"/>
        <w:numPr>
          <w:ilvl w:val="1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Μαθαίνουν </w:t>
      </w:r>
      <w:r>
        <w:rPr>
          <w:rFonts w:ascii="Palatino" w:hAnsi="Palatino" w:hint="default"/>
          <w:rtl w:val="0"/>
        </w:rPr>
        <w:t xml:space="preserve">τα ονόματα των ζώων και παράγωγα 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i w:val="1"/>
          <w:iCs w:val="1"/>
          <w:rtl w:val="0"/>
        </w:rPr>
        <w:t>κύων</w:t>
      </w:r>
      <w:r>
        <w:rPr>
          <w:rFonts w:ascii="Palatino" w:hAnsi="Palatino"/>
          <w:i w:val="1"/>
          <w:iCs w:val="1"/>
          <w:rtl w:val="0"/>
        </w:rPr>
        <w:t xml:space="preserve"> - </w:t>
      </w:r>
      <w:r>
        <w:rPr>
          <w:rFonts w:ascii="Palatino" w:hAnsi="Palatino" w:hint="default"/>
          <w:i w:val="1"/>
          <w:iCs w:val="1"/>
          <w:rtl w:val="0"/>
        </w:rPr>
        <w:t>κυνηγός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ἵππος</w:t>
      </w:r>
      <w:r>
        <w:rPr>
          <w:rFonts w:ascii="Palatino" w:hAnsi="Palatino"/>
          <w:i w:val="1"/>
          <w:iCs w:val="1"/>
          <w:rtl w:val="0"/>
        </w:rPr>
        <w:t xml:space="preserve">  </w:t>
      </w:r>
      <w:r>
        <w:rPr>
          <w:rFonts w:ascii="Palatino" w:hAnsi="Palatino"/>
          <w:i w:val="1"/>
          <w:iCs w:val="1"/>
          <w:rtl w:val="0"/>
          <w:lang w:val="en-US"/>
        </w:rPr>
        <w:t xml:space="preserve">- </w:t>
      </w:r>
      <w:r>
        <w:rPr>
          <w:rFonts w:ascii="Palatino" w:hAnsi="Palatino" w:hint="default"/>
          <w:i w:val="1"/>
          <w:iCs w:val="1"/>
          <w:rtl w:val="0"/>
        </w:rPr>
        <w:t>ἱππασία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 xml:space="preserve">αἴλουρος </w:t>
      </w:r>
      <w:r>
        <w:rPr>
          <w:rFonts w:ascii="Palatino" w:hAnsi="Palatino"/>
          <w:i w:val="1"/>
          <w:iCs w:val="1"/>
          <w:rtl w:val="0"/>
        </w:rPr>
        <w:t xml:space="preserve">- </w:t>
      </w:r>
      <w:r>
        <w:rPr>
          <w:rFonts w:ascii="Palatino" w:hAnsi="Palatino" w:hint="default"/>
          <w:i w:val="1"/>
          <w:iCs w:val="1"/>
          <w:rtl w:val="0"/>
        </w:rPr>
        <w:t>αἰλουροειδή κλπ</w:t>
      </w:r>
      <w:r>
        <w:rPr>
          <w:rFonts w:ascii="Palatino" w:hAnsi="Palatino"/>
          <w:i w:val="1"/>
          <w:iCs w:val="1"/>
          <w:rtl w:val="0"/>
        </w:rPr>
        <w:t>).</w:t>
      </w:r>
    </w:p>
    <w:p>
      <w:pPr>
        <w:pStyle w:val="Default"/>
        <w:numPr>
          <w:ilvl w:val="1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Εξοικειώνονται με</w:t>
      </w:r>
      <w:r>
        <w:rPr>
          <w:rFonts w:ascii="Palatino" w:hAnsi="Palatino" w:hint="default"/>
          <w:rtl w:val="0"/>
        </w:rPr>
        <w:t xml:space="preserve"> τις ιδιότητες του κάθε ζώου και κάνουν συνδέσεις ήχων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λέξεων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εικόνων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12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Κατανόηση αξιών</w:t>
      </w:r>
    </w:p>
    <w:p>
      <w:pPr>
        <w:pStyle w:val="Default"/>
        <w:numPr>
          <w:ilvl w:val="1"/>
          <w:numId w:val="1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Μέσ</w:t>
      </w:r>
      <w:r>
        <w:rPr>
          <w:rFonts w:ascii="Palatino" w:hAnsi="Palatino" w:hint="default"/>
          <w:rtl w:val="0"/>
        </w:rPr>
        <w:t xml:space="preserve">ω των μύθων του Αισώπου </w:t>
      </w:r>
      <w:r>
        <w:rPr>
          <w:rFonts w:ascii="Palatino" w:hAnsi="Palatino" w:hint="default"/>
          <w:rtl w:val="0"/>
        </w:rPr>
        <w:t>εισάγονται σε ηθικά διδάγματα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η αλήθεια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i w:val="1"/>
          <w:iCs w:val="1"/>
          <w:rtl w:val="0"/>
        </w:rPr>
        <w:t>Παῖς Ψεύστης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 xml:space="preserve">η ποιότητα πάνω από την ποσότητα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i w:val="1"/>
          <w:iCs w:val="1"/>
          <w:rtl w:val="0"/>
        </w:rPr>
        <w:t>Ἀλώπηξ καὶ Λέαινα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1"/>
          <w:numId w:val="13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724762</wp:posOffset>
                </wp:positionH>
                <wp:positionV relativeFrom="page">
                  <wp:posOffset>1509622</wp:posOffset>
                </wp:positionV>
                <wp:extent cx="6018649" cy="2259807"/>
                <wp:effectExtent l="0" t="0" r="0" b="0"/>
                <wp:wrapNone/>
                <wp:docPr id="1073741826" name="officeArt object" descr="Στόχοι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649" cy="2259807"/>
                        </a:xfrm>
                        <a:prstGeom prst="rect">
                          <a:avLst/>
                        </a:prstGeom>
                        <a:solidFill>
                          <a:srgbClr val="F6EDE6"/>
                        </a:solidFill>
                        <a:ln w="9525" cap="flat">
                          <a:solidFill>
                            <a:srgbClr val="AA794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suppressAutoHyphens w:val="1"/>
                              <w:spacing w:before="120" w:after="120" w:line="240" w:lineRule="auto"/>
                              <w:rPr>
                                <w:rFonts w:ascii="Palatino" w:cs="Palatino" w:hAnsi="Palatino" w:eastAsia="Palatino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Στόχοι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5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μάθουν οι μαθητές τα ονόματα των ζώων στα Αρχαία και να τα συνδέσουν με ήχους και εικόνες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5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καλλιεργήσουν την παρατηρητικότητα και τη φαντασία μέσα από μύθους με ζώα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5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εξασκηθούν σε απλούς διαλόγους περιγραφής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5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κατανοήσουν μέσα από τον Αίσωπο βασικές ηθικές αξίες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όπως η ειλικρίνεια και η ποιότητα πάνω από την ποσότητα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57.1pt;margin-top:118.9pt;width:473.9pt;height:177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6EDE6" opacity="100.0%" type="solid"/>
                <v:stroke filltype="solid" color="#AA7942" opacity="100.0%" weight="0.8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suppressAutoHyphens w:val="1"/>
                        <w:spacing w:before="120" w:after="120" w:line="240" w:lineRule="auto"/>
                        <w:rPr>
                          <w:rFonts w:ascii="Palatino" w:cs="Palatino" w:hAnsi="Palatino" w:eastAsia="Palatino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Palatino" w:hAnsi="Palatino" w:hint="default"/>
                          <w:b w:val="1"/>
                          <w:bCs w:val="1"/>
                          <w:sz w:val="28"/>
                          <w:szCs w:val="28"/>
                          <w:rtl w:val="0"/>
                        </w:rPr>
                        <w:t>Στόχοι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5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μάθουν οι μαθητές τα ονόματα των ζώων στα Αρχαία και να τα συνδέσουν με ήχους και εικόνες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5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καλλιεργήσουν την παρατηρητικότητα και τη φαντασία μέσα από μύθους με ζώα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5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εξασκηθούν σε απλούς διαλόγους περιγραφής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5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κατανοήσουν μέσα από τον Αίσωπο βασικές ηθικές αξίες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 xml:space="preserve">, </w:t>
                      </w:r>
                      <w:r>
                        <w:rPr>
                          <w:rFonts w:ascii="Palatino" w:hAnsi="Palatino" w:hint="default"/>
                          <w:rtl w:val="0"/>
                        </w:rPr>
                        <w:t>όπως η ειλικρίνεια και η ποιότητα πάνω από την ποσότητα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Palatino" w:hAnsi="Palatino" w:hint="default"/>
          <w:rtl w:val="0"/>
        </w:rPr>
        <w:t>Ενισχύεται η ηθική διάσταση της γλώσσας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όχι μόνον ιστορίες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αλλά και διδάγματα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Επικοινωνιακές δεξιότητες</w:t>
      </w:r>
    </w:p>
    <w:p>
      <w:pPr>
        <w:pStyle w:val="Default"/>
        <w:numPr>
          <w:ilvl w:val="1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Τα παιδιά μαθαίνουν να κάνουν σύντομους διαλόγους με θέμα τα ζώα</w:t>
      </w:r>
      <w:r>
        <w:rPr>
          <w:rFonts w:ascii="Palatino" w:hAnsi="Palatino"/>
          <w:rtl w:val="0"/>
        </w:rPr>
        <w:t>:</w:t>
      </w:r>
      <w:r>
        <w:rPr>
          <w:rFonts w:ascii="Palatino" w:cs="Palatino" w:hAnsi="Palatino" w:eastAsia="Palatino"/>
        </w:rPr>
        <w:br w:type="textWrapping"/>
      </w:r>
      <w:r>
        <w:rPr>
          <w:rFonts w:ascii="Palatino" w:hAnsi="Palatino" w:hint="default"/>
          <w:i w:val="1"/>
          <w:iCs w:val="1"/>
          <w:rtl w:val="0"/>
        </w:rPr>
        <w:t>— Τί ἐστι τοῦτο</w:t>
      </w:r>
      <w:r>
        <w:rPr>
          <w:rFonts w:ascii="Palatino" w:hAnsi="Palatino"/>
          <w:i w:val="1"/>
          <w:iCs w:val="1"/>
          <w:rtl w:val="0"/>
        </w:rPr>
        <w:t xml:space="preserve">; </w:t>
      </w:r>
      <w:r>
        <w:rPr>
          <w:rFonts w:ascii="Palatino" w:hAnsi="Palatino" w:hint="default"/>
          <w:i w:val="1"/>
          <w:iCs w:val="1"/>
          <w:rtl w:val="0"/>
        </w:rPr>
        <w:t>— Κύων</w:t>
      </w:r>
      <w:r>
        <w:rPr>
          <w:rFonts w:ascii="Palatino" w:hAnsi="Palatino" w:hint="default"/>
          <w:i w:val="1"/>
          <w:iCs w:val="1"/>
          <w:rtl w:val="0"/>
        </w:rPr>
        <w:t xml:space="preserve"> ἐστι</w:t>
      </w:r>
      <w:r>
        <w:rPr>
          <w:rFonts w:ascii="Palatino" w:hAnsi="Palatino"/>
          <w:i w:val="1"/>
          <w:iCs w:val="1"/>
          <w:rtl w:val="0"/>
        </w:rPr>
        <w:t>.</w:t>
      </w:r>
    </w:p>
    <w:p>
      <w:pPr>
        <w:pStyle w:val="Default"/>
        <w:numPr>
          <w:ilvl w:val="1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Εξάσκηση </w:t>
      </w:r>
      <w:r>
        <w:rPr>
          <w:rFonts w:ascii="Palatino" w:hAnsi="Palatino" w:hint="default"/>
          <w:rtl w:val="0"/>
        </w:rPr>
        <w:t>την προφορική χρήση της γλώσσας με απλές φράσεις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14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Σύνδεση με πράξη και δημιουργία</w:t>
      </w:r>
    </w:p>
    <w:p>
      <w:pPr>
        <w:pStyle w:val="Default"/>
        <w:numPr>
          <w:ilvl w:val="1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Μέσα από κάρτες και ζωγραφική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τα παιδιά συνδέουν το ζώο που βλέπουν και ζωγραφίζουν με την αντίστοιχη λέξη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4"/>
        </w:numPr>
        <w:suppressAutoHyphens w:val="1"/>
        <w:spacing w:before="0" w:after="240" w:line="240" w:lineRule="auto"/>
        <w:jc w:val="left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Οι μύθοι δίνονται με μικρή δραματοποίηση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>χ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παιδί που φωνάζει «</w:t>
      </w:r>
      <w:r>
        <w:rPr>
          <w:rFonts w:ascii="Palatino" w:hAnsi="Palatino" w:hint="default"/>
          <w:rtl w:val="0"/>
        </w:rPr>
        <w:t>Λ</w:t>
      </w:r>
      <w:r>
        <w:rPr>
          <w:rFonts w:ascii="Palatino" w:hAnsi="Palatino" w:hint="default"/>
          <w:rtl w:val="0"/>
        </w:rPr>
        <w:t>ύκος</w:t>
      </w:r>
      <w:r>
        <w:rPr>
          <w:rFonts w:ascii="Palatino" w:hAnsi="Palatino"/>
          <w:rtl w:val="0"/>
          <w:lang w:val="ru-RU"/>
        </w:rPr>
        <w:t>!</w:t>
      </w:r>
      <w:r>
        <w:rPr>
          <w:rFonts w:ascii="Palatino" w:hAnsi="Palatino" w:hint="default"/>
          <w:rtl w:val="0"/>
        </w:rPr>
        <w:t xml:space="preserve"> Βοηθεῖτέ μοι</w:t>
      </w:r>
      <w:r>
        <w:rPr>
          <w:rFonts w:ascii="Palatino" w:hAnsi="Palatino" w:hint="default"/>
          <w:rtl w:val="0"/>
          <w:lang w:val="it-IT"/>
        </w:rPr>
        <w:t>»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 xml:space="preserve">ώστε να </w:t>
      </w:r>
      <w:r>
        <w:rPr>
          <w:rFonts w:ascii="Palatino" w:hAnsi="Palatino" w:hint="default"/>
          <w:rtl w:val="0"/>
        </w:rPr>
        <w:t>δίδεται βιωματική διάσταση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16"/>
        </w:numPr>
        <w:suppressAutoHyphens w:val="1"/>
        <w:spacing w:before="0" w:after="24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Συνέπεια με το σχολικό πρόγραμμα</w:t>
      </w:r>
    </w:p>
    <w:p>
      <w:pPr>
        <w:pStyle w:val="Default"/>
        <w:numPr>
          <w:ilvl w:val="1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>Γλώσσα Α΄ Δημοτικού</w:t>
      </w:r>
      <w:r>
        <w:rPr>
          <w:rFonts w:ascii="Palatino" w:hAnsi="Palatino" w:hint="default"/>
          <w:rtl w:val="0"/>
        </w:rPr>
        <w:t xml:space="preserve"> υπάρχουν ενότητες με ζώα της καθημερινότητας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γάτα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σκύλος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πρόβατο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πουλ</w:t>
      </w:r>
      <w:r>
        <w:rPr>
          <w:rFonts w:ascii="Palatino" w:hAnsi="Palatino" w:hint="default"/>
          <w:rtl w:val="0"/>
        </w:rPr>
        <w:t>ιά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1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>Γλώσσα Β΄ Δημοτικού</w:t>
      </w:r>
      <w:r>
        <w:rPr>
          <w:rFonts w:ascii="Palatino" w:hAnsi="Palatino" w:hint="default"/>
          <w:rtl w:val="0"/>
        </w:rPr>
        <w:t xml:space="preserve"> εμφανίζονται περισσότερα αφηγηματικά κείμενα με ζώα και περιβάλλον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4"/>
        </w:numPr>
        <w:suppressAutoHyphens w:val="1"/>
        <w:spacing w:before="0" w:after="24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Στο μάθημα </w:t>
      </w:r>
      <w:r>
        <w:rPr>
          <w:rFonts w:ascii="Palatino" w:hAnsi="Palatino" w:hint="default"/>
          <w:b w:val="1"/>
          <w:bCs w:val="1"/>
          <w:rtl w:val="0"/>
        </w:rPr>
        <w:t>Μελέτη Περιβάλλοντος</w:t>
      </w:r>
      <w:r>
        <w:rPr>
          <w:rFonts w:ascii="Palatino" w:hAnsi="Palatino"/>
          <w:rtl w:val="0"/>
        </w:rPr>
        <w:t xml:space="preserve"> (</w:t>
      </w:r>
      <w:r>
        <w:rPr>
          <w:rFonts w:ascii="Palatino" w:hAnsi="Palatino" w:hint="default"/>
          <w:rtl w:val="0"/>
        </w:rPr>
        <w:t>Α΄ και Β΄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υπάρχει μεγάλη θεματική για τα ζώα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κατοικίδια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αγροτικά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άγρια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Τα παιδιά μαθαίνουν πώς ζουν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πώς τα φροντίζουμε και ποια είναι η σημασία τους για τον άνθρωπο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Πώς «ταιριάζει» με την ύλη της Α΄ και Β΄ Δημοτικού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Γλώσσα Α΄ Δημοτικού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Στο Α΄ τεύχος εμφανίζονται πολλά κείμενα με ζώα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γάτα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σκύλος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ψάρι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πουλί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Τα παιδιά συνδέουν εικόνα–λέξη–ήχο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κάτι που ταιριάζει με τις </w:t>
      </w:r>
      <w:r>
        <w:rPr>
          <w:rFonts w:ascii="Palatino" w:hAnsi="Palatino" w:hint="default"/>
          <w:rtl w:val="0"/>
        </w:rPr>
        <w:t>κάρτες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το κεφάλαιο «Ζῷα» του </w:t>
      </w:r>
      <w:r>
        <w:rPr>
          <w:rFonts w:ascii="Palatino" w:hAnsi="Palatino" w:hint="default"/>
          <w:i w:val="1"/>
          <w:iCs w:val="1"/>
          <w:rtl w:val="0"/>
        </w:rPr>
        <w:t xml:space="preserve">Γράφω </w:t>
      </w:r>
      <w:r>
        <w:rPr>
          <w:rFonts w:ascii="Palatino" w:hAnsi="Palatino"/>
          <w:i w:val="1"/>
          <w:iCs w:val="1"/>
          <w:rtl w:val="0"/>
        </w:rPr>
        <w:t xml:space="preserve">- </w:t>
      </w:r>
      <w:r>
        <w:rPr>
          <w:rFonts w:ascii="Palatino" w:hAnsi="Palatino" w:hint="default"/>
          <w:i w:val="1"/>
          <w:iCs w:val="1"/>
          <w:rtl w:val="0"/>
        </w:rPr>
        <w:t xml:space="preserve">Σβεννύω καὶ Μανθάνω </w:t>
      </w:r>
      <w:r>
        <w:rPr>
          <w:rFonts w:ascii="Palatino" w:hAnsi="Palatino" w:hint="default"/>
          <w:rtl w:val="0"/>
        </w:rPr>
        <w:t xml:space="preserve">και τους διαλόγους του </w:t>
      </w:r>
      <w:r>
        <w:rPr>
          <w:rFonts w:ascii="Palatino" w:hAnsi="Palatino" w:hint="default"/>
          <w:i w:val="1"/>
          <w:iCs w:val="1"/>
          <w:rtl w:val="0"/>
        </w:rPr>
        <w:t xml:space="preserve">Ἑλληνίζειν </w:t>
      </w:r>
      <w:r>
        <w:rPr>
          <w:rFonts w:ascii="Palatino" w:hAnsi="Palatino"/>
          <w:i w:val="1"/>
          <w:iCs w:val="1"/>
          <w:rtl w:val="0"/>
        </w:rPr>
        <w:t>2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Υπάρχει ενότητα με τα κατοικίδια όπου τα παιδιά εισάγονται στις πρώτες περιγραφές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όπως «η γάτα παίζει»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«ο σκύλος τρέχει»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Στα Αρχαία αυτό μεταφέρεται σε απλές φράσεις όπως </w:t>
      </w:r>
      <w:r>
        <w:rPr>
          <w:rFonts w:ascii="Palatino" w:hAnsi="Palatino" w:hint="default"/>
          <w:i w:val="1"/>
          <w:iCs w:val="1"/>
          <w:rtl w:val="0"/>
        </w:rPr>
        <w:t>ὁ κύων τρέχει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ὁ ὄρνις πέτ</w:t>
      </w:r>
      <w:r>
        <w:rPr>
          <w:rFonts w:ascii="Palatino" w:hAnsi="Palatino" w:hint="default"/>
          <w:i w:val="1"/>
          <w:iCs w:val="1"/>
          <w:rtl w:val="0"/>
        </w:rPr>
        <w:t>ε</w:t>
      </w:r>
      <w:r>
        <w:rPr>
          <w:rFonts w:ascii="Palatino" w:hAnsi="Palatino" w:hint="default"/>
          <w:i w:val="1"/>
          <w:iCs w:val="1"/>
          <w:rtl w:val="0"/>
        </w:rPr>
        <w:t>ται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Γλώσσα Β΄ Δημοτικού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Υπάρχουν ενότητες με αφηγηματικά κείμενα στα οποία τα ζώα έχουν ενεργό ρόλο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Το βιβλίο δίνει έμφαση στην αφήγηση μύθου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για παράδειγμα παραμύθια με ζώα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Στα Αρχαία αυτό βρίσκει άμεση αντιστοιχία με τον Αίσωπο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i w:val="1"/>
          <w:iCs w:val="1"/>
          <w:rtl w:val="0"/>
        </w:rPr>
        <w:t>Παῖς Ψεύστης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Ἀλώπηξ καὶ Λέαινα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αφού και στο σχολείο τα παιδιά μαθαίνουν ότι τα ζώα στους μύθους μιλούν και διδάσκουν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28"/>
          <w:szCs w:val="28"/>
        </w:rPr>
      </w:pPr>
      <w:r>
        <w:rPr>
          <w:rFonts w:ascii="Palatino" w:hAnsi="Palatino" w:hint="default"/>
          <w:b w:val="1"/>
          <w:bCs w:val="1"/>
          <w:sz w:val="28"/>
          <w:szCs w:val="28"/>
          <w:rtl w:val="0"/>
        </w:rPr>
        <w:t>Μελέτη Περιβάλλοντος Α΄ και Β΄ Δημοτικού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Υπάρχουν ενότητες για τα κατοικίδια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πώς τα φροντίζουμε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τι τρώνε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πώς επικοινωνούν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καθώς και για τα ζώα της φύσης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όπου τα παιδιά μαθαίνουν να ξεχωρίζουν τα οικόσιτα </w:t>
      </w:r>
      <w:r>
        <w:rPr>
          <w:rFonts w:ascii="Palatino" w:hAnsi="Palatino" w:hint="default"/>
          <w:rtl w:val="0"/>
        </w:rPr>
        <w:t xml:space="preserve">και τα κατοικίδια </w:t>
      </w:r>
      <w:r>
        <w:rPr>
          <w:rFonts w:ascii="Palatino" w:hAnsi="Palatino" w:hint="default"/>
          <w:rtl w:val="0"/>
        </w:rPr>
        <w:t>από τα άγρια και να αναγνωρίζουν ποια ζουν κοντά μας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</w:t>
      </w:r>
      <w:r>
        <w:rPr>
          <w:rFonts w:ascii="Palatino" w:hAnsi="Palatino" w:hint="default"/>
          <w:rtl w:val="0"/>
        </w:rPr>
        <w:t>ο σεμινάριο εμπλουτίζει αυτές τις ενότητες με απλές λέξεις και εκφράσεις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260" w:after="12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Έτσι</w:t>
      </w:r>
      <w:r>
        <w:rPr>
          <w:rFonts w:ascii="Palatino" w:hAnsi="Palatino"/>
          <w:rtl w:val="0"/>
        </w:rPr>
        <w:t>:</w:t>
      </w:r>
    </w:p>
    <w:p>
      <w:pPr>
        <w:pStyle w:val="Default"/>
        <w:suppressAutoHyphens w:val="1"/>
        <w:spacing w:before="0" w:after="240" w:line="240" w:lineRule="auto"/>
        <w:ind w:left="283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Η</w:t>
      </w:r>
      <w:r>
        <w:rPr>
          <w:rFonts w:ascii="Palatino" w:hAnsi="Palatino" w:hint="default"/>
          <w:rtl w:val="0"/>
        </w:rPr>
        <w:t xml:space="preserve"> θεματική «Τὰ ζῷα» εμπλουτίζει το λεξιλόγιο </w:t>
      </w:r>
      <w:r>
        <w:rPr>
          <w:rFonts w:ascii="Palatino" w:hAnsi="Palatino" w:hint="default"/>
          <w:rtl w:val="0"/>
        </w:rPr>
        <w:t xml:space="preserve">των παιδιών και </w:t>
      </w:r>
      <w:r>
        <w:rPr>
          <w:rFonts w:ascii="Palatino" w:hAnsi="Palatino" w:hint="default"/>
          <w:rtl w:val="0"/>
        </w:rPr>
        <w:t>«κουμπώνει» άριστα με την ύλη της Γλώσσας και της Μελέτης Περιβάλλοντος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Δεκέμβριος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 xml:space="preserve">: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Εἰρεσιώνη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ὁ πρόγονος του Χριστουγεννιάτικου δέντρου</w:t>
      </w: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0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Οφέλη</w:t>
      </w:r>
    </w:p>
    <w:p>
      <w:pPr>
        <w:pStyle w:val="Default"/>
        <w:numPr>
          <w:ilvl w:val="0"/>
          <w:numId w:val="18"/>
        </w:numPr>
        <w:suppressAutoHyphens w:val="1"/>
        <w:spacing w:before="0" w:after="20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Λεξιλογική ανάπτυξη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λέξεις σχετικές με γιορτές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δώρα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ευχές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που συνδέονται με την καθημερινή εμπειρία τους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Χριστούγεννα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18"/>
        </w:numPr>
        <w:suppressAutoHyphens w:val="1"/>
        <w:spacing w:before="0" w:after="20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Κατανόηση εννοιών και αξιών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Συνδέουν τη χαρά της γιορτής με την ευγνωμοσύνη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την προσφορά και την καλοσύνη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Μαθαίνουν ότι η γιορτή στην Ελλάδα είχε και στην αρχαιότητα συμβολισμούς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αφθονία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χαρά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κοινωνία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18"/>
        </w:numPr>
        <w:suppressAutoHyphens w:val="1"/>
        <w:spacing w:before="0" w:after="20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Επικοινωνιακές δεξιότητες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Μέσα από 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724762</wp:posOffset>
                </wp:positionH>
                <wp:positionV relativeFrom="page">
                  <wp:posOffset>1509622</wp:posOffset>
                </wp:positionV>
                <wp:extent cx="6018649" cy="1992789"/>
                <wp:effectExtent l="0" t="0" r="0" b="0"/>
                <wp:wrapNone/>
                <wp:docPr id="1073741827" name="officeArt object" descr="Στόχοι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649" cy="1992789"/>
                        </a:xfrm>
                        <a:prstGeom prst="rect">
                          <a:avLst/>
                        </a:prstGeom>
                        <a:solidFill>
                          <a:srgbClr val="F6EDE6"/>
                        </a:solidFill>
                        <a:ln w="9525" cap="flat">
                          <a:solidFill>
                            <a:srgbClr val="AA794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suppressAutoHyphens w:val="1"/>
                              <w:spacing w:before="120" w:after="120" w:line="240" w:lineRule="auto"/>
                              <w:rPr>
                                <w:rFonts w:ascii="Palatino" w:cs="Palatino" w:hAnsi="Palatino" w:eastAsia="Palatino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Στόχοι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3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γνωρίσουν οι μαθητές το έθιμο της ειρεσιώνης και να το συνδέσουν με τα σημερινά Χριστούγεννα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3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μάθουν λεξιλόγιο σχετικό με γιορτές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δώρα και ευχές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3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τραγουδήσουν απλά κάλαντα στα Αρχαία και να εκφράσουν ευχές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3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αντιληφθούν τη συνέχεια της ελληνικής παράδοσης και τον πολιτιστικό χαρακτήρα των εθίμων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7.1pt;margin-top:118.9pt;width:473.9pt;height:156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6EDE6" opacity="100.0%" type="solid"/>
                <v:stroke filltype="solid" color="#AA7942" opacity="100.0%" weight="0.8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suppressAutoHyphens w:val="1"/>
                        <w:spacing w:before="120" w:after="120" w:line="240" w:lineRule="auto"/>
                        <w:rPr>
                          <w:rFonts w:ascii="Palatino" w:cs="Palatino" w:hAnsi="Palatino" w:eastAsia="Palatino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Palatino" w:hAnsi="Palatino" w:hint="default"/>
                          <w:b w:val="1"/>
                          <w:bCs w:val="1"/>
                          <w:sz w:val="28"/>
                          <w:szCs w:val="28"/>
                          <w:rtl w:val="0"/>
                        </w:rPr>
                        <w:t>Στόχοι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3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γνωρίσουν οι μαθητές το έθιμο της ειρεσιώνης και να το συνδέσουν με τα σημερινά Χριστούγεννα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3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μάθουν λεξιλόγιο σχετικό με γιορτές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 xml:space="preserve">, </w:t>
                      </w:r>
                      <w:r>
                        <w:rPr>
                          <w:rFonts w:ascii="Palatino" w:hAnsi="Palatino" w:hint="default"/>
                          <w:rtl w:val="0"/>
                        </w:rPr>
                        <w:t>δώρα και ευχές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3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τραγουδήσουν απλά κάλαντα στα Αρχαία και να εκφράσουν ευχές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3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αντιληφθούν τη συνέχεια της ελληνικής παράδοσης και τον πολιτιστικό χαρακτήρα των εθίμων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Palatino" w:hAnsi="Palatino" w:hint="default"/>
          <w:rtl w:val="0"/>
        </w:rPr>
        <w:t>τα κάλαντα εξασκούν ρυθμικό λόγο και απλές φράσεις σε Αρχαία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να λέ</w:t>
      </w:r>
      <w:r>
        <w:rPr>
          <w:rFonts w:ascii="Palatino" w:hAnsi="Palatino" w:hint="default"/>
          <w:rtl w:val="0"/>
        </w:rPr>
        <w:t xml:space="preserve">νε </w:t>
      </w:r>
      <w:r>
        <w:rPr>
          <w:rFonts w:ascii="Palatino" w:hAnsi="Palatino" w:hint="default"/>
          <w:rtl w:val="0"/>
        </w:rPr>
        <w:t>ε</w:t>
      </w:r>
      <w:r>
        <w:rPr>
          <w:rFonts w:ascii="Palatino" w:hAnsi="Palatino" w:hint="default"/>
          <w:rtl w:val="0"/>
        </w:rPr>
        <w:t>υ</w:t>
      </w:r>
      <w:r>
        <w:rPr>
          <w:rFonts w:ascii="Palatino" w:hAnsi="Palatino" w:hint="default"/>
          <w:rtl w:val="0"/>
        </w:rPr>
        <w:t>χ</w:t>
      </w:r>
      <w:r>
        <w:rPr>
          <w:rFonts w:ascii="Palatino" w:hAnsi="Palatino" w:hint="default"/>
          <w:rtl w:val="0"/>
        </w:rPr>
        <w:t>ές</w:t>
      </w:r>
      <w:r>
        <w:rPr>
          <w:rFonts w:ascii="Palatino" w:hAnsi="Palatino" w:hint="default"/>
          <w:rtl w:val="0"/>
        </w:rPr>
        <w:t xml:space="preserve"> στα Αρχαία</w:t>
      </w:r>
      <w:r>
        <w:rPr>
          <w:rFonts w:ascii="Palatino" w:hAnsi="Palatino" w:hint="default"/>
          <w:rtl w:val="0"/>
        </w:rPr>
        <w:t xml:space="preserve"> Ελληνικά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όπως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i w:val="1"/>
          <w:iCs w:val="1"/>
          <w:rtl w:val="0"/>
        </w:rPr>
        <w:t>εἰς ἔτη πολλά</w:t>
      </w:r>
      <w:r>
        <w:rPr>
          <w:rFonts w:ascii="Palatino" w:hAnsi="Palatino"/>
          <w:i w:val="1"/>
          <w:iCs w:val="1"/>
          <w:rtl w:val="0"/>
          <w:lang w:val="ru-RU"/>
        </w:rPr>
        <w:t>!</w:t>
      </w:r>
    </w:p>
    <w:p>
      <w:pPr>
        <w:pStyle w:val="Default"/>
        <w:numPr>
          <w:ilvl w:val="0"/>
          <w:numId w:val="21"/>
        </w:numPr>
        <w:suppressAutoHyphens w:val="1"/>
        <w:spacing w:before="0" w:after="20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Σύνδεση με πράξη και δημιουργία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Η κατασκευή της ειρεσιώνης δίνει </w:t>
      </w:r>
      <w:r>
        <w:rPr>
          <w:rFonts w:ascii="Palatino" w:hAnsi="Palatino" w:hint="default"/>
          <w:rtl w:val="0"/>
        </w:rPr>
        <w:t>την καλλιτεχνική</w:t>
      </w:r>
      <w:r>
        <w:rPr>
          <w:rFonts w:ascii="Palatino" w:hAnsi="Palatino" w:hint="default"/>
          <w:rtl w:val="0"/>
        </w:rPr>
        <w:t xml:space="preserve"> διάσταση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Τα κάλαντα δίνουν μουσική και θεατρικότητα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ιδανική για ομαδική παρουσίαση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2"/>
        </w:numPr>
        <w:suppressAutoHyphens w:val="1"/>
        <w:spacing w:before="0" w:after="20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Συνέπεια με το σχολικό πρόγραμμα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Η Γλώσσα Α΄ και Β΄ Δημοτικού περιλαμβάνει ενότητες αφιερωμένες στα Χριστούγεννα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κάλαντα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ευχές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χριστουγεννιάτικες κάρτες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Η Μελέτη Περιβάλλοντος ασχολείται με τις γιορτές και τα έθιμα του τόπου μας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Η εισαγωγή της ειρεσιώνης έρχεται να εμπλουτίσει αυτές τις ενότητες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δίνοντας ιστορικό και πολιτισμικό υπόβαθρο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Τα παιδιά μιλούν για έθιμα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φτιάχνουν κάρτες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ζωγραφίζουν το δέντρο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20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Η ειρεσιώνη λειτουργεί ως «πρόγονος» των σημερινών εθίμων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δείχνοντας τη συνέχεια της ελληνικής παράδοσης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0" w:line="240" w:lineRule="auto"/>
        <w:rPr>
          <w:rFonts w:ascii="Palatino" w:cs="Palatino" w:hAnsi="Palatino" w:eastAsia="Palatino"/>
          <w:b w:val="1"/>
          <w:bCs w:val="1"/>
          <w:sz w:val="32"/>
          <w:szCs w:val="32"/>
        </w:rPr>
      </w:pPr>
      <w:r>
        <w:rPr>
          <w:rFonts w:ascii="Palatino" w:hAnsi="Palatino" w:hint="default"/>
          <w:b w:val="1"/>
          <w:bCs w:val="1"/>
          <w:sz w:val="32"/>
          <w:szCs w:val="32"/>
          <w:rtl w:val="0"/>
        </w:rPr>
        <w:t>Η συνέχεια από την Εἰρεσιώνη ως τα Χριστούγεννα</w:t>
      </w:r>
    </w:p>
    <w:p>
      <w:pPr>
        <w:pStyle w:val="Default"/>
        <w:numPr>
          <w:ilvl w:val="0"/>
          <w:numId w:val="24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Εἰρεσιώνη στην αρχαιότητα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Ένα κλαδί ελιάς ή δάφνης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στολισμένο με καρπούς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σύκα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καρύδια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μέλι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κρασί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που το κρατούσαν παιδιά και το περιέφεραν στα σπίτια τραγουδώντας ευχές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Ήταν σύμβολο χαράς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αφθονίας και ευγονίας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4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Αγερμοί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Τα παιδιά γύριζαν από σπίτι σε σπίτι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τραγουδούσαν και έπαιρναν φιλέματα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 έδειχναν την καλή τύχη που έφερνε η ειρεσιώνη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4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Συνέχεια στον χρόνο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Στους βυζαντινούς χρόνους τα έθιμα αυτά δεν χάθηκαν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Τα παιδιά πάλι έλεγαν τραγούδια–ευχές από σπίτι σε σπίτι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και οι οικοδεσπότες τους έδιναν γλυκίσματα ή δώρα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4"/>
        </w:numPr>
        <w:suppressAutoHyphens w:val="1"/>
        <w:spacing w:before="0" w:after="200" w:line="240" w:lineRule="auto"/>
        <w:jc w:val="left"/>
        <w:rPr>
          <w:rFonts w:ascii="Palatino" w:hAnsi="Palatino" w:hint="default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Χριστούγεννα σήμερα</w:t>
      </w:r>
      <w:r>
        <w:rPr>
          <w:rFonts w:ascii="Palatino" w:hAnsi="Palatino"/>
          <w:b w:val="0"/>
          <w:bCs w:val="0"/>
          <w:rtl w:val="0"/>
        </w:rPr>
        <w:t>:</w:t>
      </w:r>
    </w:p>
    <w:p>
      <w:pPr>
        <w:pStyle w:val="Default"/>
        <w:numPr>
          <w:ilvl w:val="1"/>
          <w:numId w:val="24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Το </w:t>
      </w:r>
      <w:r>
        <w:rPr>
          <w:rFonts w:ascii="Palatino" w:hAnsi="Palatino" w:hint="default"/>
          <w:b w:val="1"/>
          <w:bCs w:val="1"/>
          <w:rtl w:val="0"/>
        </w:rPr>
        <w:t>Χριστουγεννιάτικο δέντρο</w:t>
      </w:r>
      <w:r>
        <w:rPr>
          <w:rFonts w:ascii="Palatino" w:hAnsi="Palatino" w:hint="default"/>
          <w:rtl w:val="0"/>
        </w:rPr>
        <w:t xml:space="preserve"> μοιάζει με την αρχαία ειρεσιώνη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στολισμένο κλαδί με φρούτα</w:t>
      </w:r>
      <w:r>
        <w:rPr>
          <w:rFonts w:ascii="Palatino" w:hAnsi="Palatino"/>
          <w:rtl w:val="0"/>
        </w:rPr>
        <w:t>/</w:t>
      </w:r>
      <w:r>
        <w:rPr>
          <w:rFonts w:ascii="Palatino" w:hAnsi="Palatino" w:hint="default"/>
          <w:rtl w:val="0"/>
        </w:rPr>
        <w:t>γλυκίσματα στην αρχαιότητα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στολισμένο έλατο με φώτα και μπάλες σήμερα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1"/>
          <w:numId w:val="24"/>
        </w:numPr>
        <w:suppressAutoHyphens w:val="1"/>
        <w:spacing w:before="0" w:after="200" w:line="240" w:lineRule="auto"/>
        <w:jc w:val="left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Τα </w:t>
      </w:r>
      <w:r>
        <w:rPr>
          <w:rFonts w:ascii="Palatino" w:hAnsi="Palatino" w:hint="default"/>
          <w:b w:val="1"/>
          <w:bCs w:val="1"/>
          <w:rtl w:val="0"/>
        </w:rPr>
        <w:t>κάλαντα</w:t>
      </w:r>
      <w:r>
        <w:rPr>
          <w:rFonts w:ascii="Palatino" w:hAnsi="Palatino" w:hint="default"/>
          <w:rtl w:val="0"/>
        </w:rPr>
        <w:t xml:space="preserve"> είναι οι ίδιοι αγερμοί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με άλλα λόγια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rtl w:val="0"/>
        </w:rPr>
        <w:t>παιδιά που πηγαίνουν από σπίτι σε σπίτι και φέρνουν ευχές για υγεία και χαρά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παίρνοντας κεράσματα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0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Πολιτιστικός χαρακτήρας του εθίμου</w:t>
      </w:r>
    </w:p>
    <w:p>
      <w:pPr>
        <w:pStyle w:val="Default"/>
        <w:suppressAutoHyphens w:val="1"/>
        <w:spacing w:before="0" w:after="20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Η διδασκαλία της ειρεσιώνης δίνει στα παιδιά τη δυνατότητα να καταλάβουν ότι τα Χριστούγεννα στην Ελλάδα </w:t>
      </w:r>
      <w:r>
        <w:rPr>
          <w:rFonts w:ascii="Palatino" w:hAnsi="Palatino" w:hint="default"/>
          <w:rtl w:val="0"/>
        </w:rPr>
        <w:t>είναι</w:t>
      </w:r>
      <w:r>
        <w:rPr>
          <w:rFonts w:ascii="Palatino" w:hAnsi="Palatino" w:hint="default"/>
          <w:rtl w:val="0"/>
        </w:rPr>
        <w:t xml:space="preserve"> συνέχεια μιας παράδοσης χιλιάδων ετών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Το στολισμένο κλαδί της ειρεσιώνης με τα φρούτα και τα δώρα είναι ο πρόγονος του σημερινού χριστουγεννιάτικου δέντρου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Οι αγερμοί των παιδιών που περιέφεραν την ειρεσιώνη από σπίτι σε σπίτι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τραγουδώντας ευχές και παίρνοντας φιλέματα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είναι το πρότυπο των σημερινών καλάντων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Μέσα από αυτή τη σύνδεση τα παιδιά αντιλαμβάνονται ότι οι ίδιες αξίες – χαρά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αφθονία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καλοσύνη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ευχή για υγεία και ευτυχία – συνεχίζουν αδιάκοπα από την αρχαιότητα έως σήμερα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 καλλιεργείται η πολιτιστική τους ταυτότητα και ο σεβασμός για την ιστορική συνέχεια του ελληνισμού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0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0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Ιανουάριος</w:t>
      </w:r>
      <w:r>
        <w:rPr>
          <w:rFonts w:ascii="Palatino" w:hAnsi="Palatino"/>
          <w:b w:val="1"/>
          <w:bCs w:val="1"/>
          <w:sz w:val="36"/>
          <w:szCs w:val="36"/>
          <w:rtl w:val="0"/>
        </w:rPr>
        <w:t xml:space="preserve">: </w:t>
      </w: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Ἡ οἰκία</w:t>
      </w: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81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  <w:sz w:val="36"/>
          <w:szCs w:val="36"/>
        </w:rPr>
      </w:pPr>
      <w:r>
        <w:rPr>
          <w:rFonts w:ascii="Palatino" w:hAnsi="Palatino" w:hint="default"/>
          <w:b w:val="1"/>
          <w:bCs w:val="1"/>
          <w:sz w:val="36"/>
          <w:szCs w:val="36"/>
          <w:rtl w:val="0"/>
        </w:rPr>
        <w:t>Οφέλη</w:t>
      </w:r>
    </w:p>
    <w:p>
      <w:pPr>
        <w:pStyle w:val="Default"/>
        <w:numPr>
          <w:ilvl w:val="0"/>
          <w:numId w:val="26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Λεξιλογική ανάπτυξη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Μαθαίνουν λέξεις όπως </w:t>
      </w:r>
      <w:r>
        <w:rPr>
          <w:rFonts w:ascii="Palatino" w:hAnsi="Palatino" w:hint="default"/>
          <w:i w:val="1"/>
          <w:iCs w:val="1"/>
          <w:rtl w:val="0"/>
        </w:rPr>
        <w:t>οἶκος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θάλαμος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κλίνη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τράπεζα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κύλιξ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λυχνία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Εξοικειώνονται με βασικούς όρους για τα δωμάτια και τα σκεύη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συνδέοντας την αρχαία οικία με τη δική τους καθημερινή εμπειρία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6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Κατανόηση εννοιών και αξιών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Εισάγονται στην ιδέα της οικογενειακής ζωής στην αρχαιότητα και συνειδητοποιούν ότι η οικία ήταν κέντρο αγάπης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φιλοξενίας και φροντίδας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Ο μύθος της χελώνας που αγαπούσε να μένει σ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724762</wp:posOffset>
                </wp:positionH>
                <wp:positionV relativeFrom="page">
                  <wp:posOffset>1336902</wp:posOffset>
                </wp:positionV>
                <wp:extent cx="6018649" cy="1992789"/>
                <wp:effectExtent l="0" t="0" r="0" b="0"/>
                <wp:wrapNone/>
                <wp:docPr id="1073741828" name="officeArt object" descr="Στόχοι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649" cy="1992789"/>
                        </a:xfrm>
                        <a:prstGeom prst="rect">
                          <a:avLst/>
                        </a:prstGeom>
                        <a:solidFill>
                          <a:srgbClr val="F6EDE6"/>
                        </a:solidFill>
                        <a:ln w="9525" cap="flat">
                          <a:solidFill>
                            <a:srgbClr val="AA794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suppressAutoHyphens w:val="1"/>
                              <w:spacing w:before="120" w:after="120" w:line="240" w:lineRule="auto"/>
                              <w:rPr>
                                <w:rFonts w:ascii="Palatino" w:cs="Palatino" w:hAnsi="Palatino" w:eastAsia="Palatino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Στόχοι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9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γνωρίσουν οι μαθητές τα μέρη της οικίας και τα βασικά σκεύη στα Αρχαία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9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περιγράψουν απλά το σπίτι τους και να συνδέσουν τη γλώσσα με την προσωπική τους εμπειρία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9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εξασκηθούν σε ερωτήσεις και απαντήσεις σχετικές με την κατοικία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9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κατανοήσουν την αξία της οικίας ως κέντρου οικογενειακής ζωής στην αρχαιότητα και σήμερα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57.1pt;margin-top:105.3pt;width:473.9pt;height:156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6EDE6" opacity="100.0%" type="solid"/>
                <v:stroke filltype="solid" color="#AA7942" opacity="100.0%" weight="0.8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suppressAutoHyphens w:val="1"/>
                        <w:spacing w:before="120" w:after="120" w:line="240" w:lineRule="auto"/>
                        <w:rPr>
                          <w:rFonts w:ascii="Palatino" w:cs="Palatino" w:hAnsi="Palatino" w:eastAsia="Palatino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Palatino" w:hAnsi="Palatino" w:hint="default"/>
                          <w:b w:val="1"/>
                          <w:bCs w:val="1"/>
                          <w:sz w:val="28"/>
                          <w:szCs w:val="28"/>
                          <w:rtl w:val="0"/>
                        </w:rPr>
                        <w:t>Στόχοι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9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γνωρίσουν οι μαθητές τα μέρη της οικίας και τα βασικά σκεύη στα Αρχαία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9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περιγράψουν απλά το σπίτι τους και να συνδέσουν τη γλώσσα με την προσωπική τους εμπειρία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9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εξασκηθούν σε ερωτήσεις και απαντήσεις σχετικές με την κατοικία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9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κατανοήσουν την αξία της οικίας ως κέντρου οικογενειακής ζωής στην αρχαιότητα και σήμερα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Palatino" w:hAnsi="Palatino" w:hint="default"/>
          <w:rtl w:val="0"/>
        </w:rPr>
        <w:t>το σπίτι της ενισχύει την αξία της οικιακής θαλπωρής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6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Επικοινωνιακές δεξιότητες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Μέσα από σύντομους διαλόγους εξασκούν ερωτήσεις και απαντήσεις σχετικές με την κατοικία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i w:val="1"/>
          <w:iCs w:val="1"/>
          <w:rtl w:val="0"/>
        </w:rPr>
        <w:t>Ποῦ οἰκεῖς</w:t>
      </w:r>
      <w:r>
        <w:rPr>
          <w:rFonts w:ascii="Palatino" w:hAnsi="Palatino"/>
          <w:i w:val="1"/>
          <w:iCs w:val="1"/>
          <w:rtl w:val="0"/>
        </w:rPr>
        <w:t xml:space="preserve">; </w:t>
      </w:r>
      <w:r>
        <w:rPr>
          <w:rFonts w:ascii="Palatino" w:hAnsi="Palatino" w:hint="default"/>
          <w:i w:val="1"/>
          <w:iCs w:val="1"/>
          <w:rtl w:val="0"/>
        </w:rPr>
        <w:t>Ἐν τῇ πόλει</w:t>
      </w:r>
      <w:r>
        <w:rPr>
          <w:rFonts w:ascii="Palatino" w:hAnsi="Palatino"/>
          <w:i w:val="1"/>
          <w:iCs w:val="1"/>
          <w:rtl w:val="0"/>
        </w:rPr>
        <w:t xml:space="preserve">. </w:t>
      </w:r>
      <w:r>
        <w:rPr>
          <w:rFonts w:ascii="Palatino" w:hAnsi="Palatino" w:hint="default"/>
          <w:i w:val="1"/>
          <w:iCs w:val="1"/>
          <w:rtl w:val="0"/>
        </w:rPr>
        <w:t>Ἐν τῇ οἰκίᾳ</w:t>
      </w:r>
      <w:r>
        <w:rPr>
          <w:rFonts w:ascii="Palatino" w:hAnsi="Palatino"/>
          <w:i w:val="1"/>
          <w:iCs w:val="1"/>
          <w:rtl w:val="0"/>
        </w:rPr>
        <w:t>.</w:t>
      </w:r>
      <w:r>
        <w:rPr>
          <w:rFonts w:ascii="Palatino" w:hAnsi="Palatino"/>
          <w:rtl w:val="0"/>
        </w:rPr>
        <w:t xml:space="preserve">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Εμπλουτίζουν την ικανότητά τους να περιγράφουν απλά το περιβάλλον τους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6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Σύνδεση με δράση και πρακτικότητα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Ζωγραφίζουν το σπίτι τους και τοποθετούν επάνω του λέξεις στα Αρχαία για τα δωμάτια και τα σκεύη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ώστε η γλώσσα να συνδεθεί με προσωπικό βίωμα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Μέσα από το παιχνίδι με τις κάρτες κατανοούν καλύτερα τη λειτουργία κάθε χώρου και αντικειμένου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6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Συνέπεια με το σχολικό πρόγραμμα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Η θεματική εναρμονίζεται με τις ενότητες της Γλώσσας και της Μελέτης Περιβάλλοντος για το σπίτι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την οικογένεια και την καθημερινή ζωή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Ενισχύει την ανάπτυξη λεξιλογίου που σχετίζεται με το άμεσο περιβάλλον του παιδιού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ενθαρρύνει την προφορική περιγραφή και διευρύνει τη γλωσσική τους εμπειρία με την προσθήκη της αρχαίας ορολογίας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  <w:sz w:val="34"/>
          <w:szCs w:val="34"/>
        </w:rPr>
      </w:pPr>
      <w:r>
        <w:rPr>
          <w:rFonts w:ascii="Palatino" w:hAnsi="Palatino" w:hint="default"/>
          <w:b w:val="1"/>
          <w:bCs w:val="1"/>
          <w:sz w:val="34"/>
          <w:szCs w:val="34"/>
          <w:rtl w:val="0"/>
        </w:rPr>
        <w:t>Πώς «ταιριάζει» με την ύλη της Α΄ και Β΄ Δημοτικού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Από τα σχολικά βιβλία</w:t>
      </w:r>
      <w:r>
        <w:rPr>
          <w:rFonts w:ascii="Palatino" w:hAnsi="Palatino"/>
          <w:b w:val="1"/>
          <w:bCs w:val="1"/>
          <w:rtl w:val="0"/>
        </w:rPr>
        <w:t>:</w:t>
      </w:r>
      <w:r>
        <w:rPr>
          <w:rFonts w:ascii="Palatino" w:cs="Palatino" w:hAnsi="Palatino" w:eastAsia="Palatino"/>
        </w:rPr>
        <w:br w:type="textWrapping"/>
      </w:r>
    </w:p>
    <w:p>
      <w:pPr>
        <w:pStyle w:val="Default"/>
        <w:numPr>
          <w:ilvl w:val="0"/>
          <w:numId w:val="30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>Γλώσσα Α΄ Δημοτικού</w:t>
      </w:r>
      <w:r>
        <w:rPr>
          <w:rFonts w:ascii="Palatino" w:hAnsi="Palatino" w:hint="default"/>
          <w:rtl w:val="0"/>
        </w:rPr>
        <w:t xml:space="preserve"> υπάρχουν ενότητες για το σπίτι και την οικογένεια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όπου τα παιδιά μαθαίνουν να περιγράφουν απλά δωμάτια και δραστηριότητες της καθημερινότητας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>χ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«στο δωμάτιό μου κοιμάμαι»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«στην κουζίνα τρώμε»</w:t>
      </w:r>
      <w:r>
        <w:rPr>
          <w:rFonts w:ascii="Palatino" w:hAnsi="Palatino"/>
          <w:rtl w:val="0"/>
        </w:rPr>
        <w:t>).</w:t>
      </w:r>
    </w:p>
    <w:p>
      <w:pPr>
        <w:pStyle w:val="Default"/>
        <w:numPr>
          <w:ilvl w:val="0"/>
          <w:numId w:val="30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>Γλώσσα Β΄ Δημοτικού</w:t>
      </w:r>
      <w:r>
        <w:rPr>
          <w:rFonts w:ascii="Palatino" w:hAnsi="Palatino" w:hint="default"/>
          <w:rtl w:val="0"/>
        </w:rPr>
        <w:t xml:space="preserve"> συναντούν πιο σύνθετα αφηγηματικά κείμενα για τον χώρο της οικίας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με στόχους να εκφράζουν πού ζουν και τι κάνουν μέσα στο σπίτι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0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>Μελέτη Περιβάλλοντος</w:t>
      </w:r>
      <w:r>
        <w:rPr>
          <w:rFonts w:ascii="Palatino" w:hAnsi="Palatino" w:hint="default"/>
          <w:rtl w:val="0"/>
        </w:rPr>
        <w:t xml:space="preserve"> τα παιδιά μελετούν τον χώρο της οικίας και τις ανάγκες της οικογένειας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μαθαίνουν να αναγνωρίζουν τα μέρη του σπιτιού και τη χρήση τους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Έτσι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suppressAutoHyphens w:val="1"/>
        <w:spacing w:before="0" w:after="240" w:line="240" w:lineRule="auto"/>
        <w:ind w:left="283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Το θέμα «Ἡ οἰκία» εμπίπτει στις βασικές ενότητες του σχολικού βιβλίου που αφορούν το άμεσο περιβάλλον του παιδιού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Ενισχύει δεξιότητες όπως η περιγραφή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η κατανόηση απλών αφηγηματικών κειμένων και η προφορική επικοινωνία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Επιπλέον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καλλιεργεί τη σύνδεση ανάμεσα στη δική τους καθημερινότητα και την καθημερινότητα των αρχαίων Ελλήνων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ώστε να συνειδητοποιούν την πολιτιστική συνέχεια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12" w:lineRule="auto"/>
        <w:ind w:left="283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ind w:left="283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Palatino" w:cs="Palatino" w:hAnsi="Palatino" w:eastAsia="Palatino"/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0"/>
          <w:szCs w:val="40"/>
        </w:rPr>
      </w:pPr>
      <w:r>
        <w:rPr>
          <w:rFonts w:ascii="Palatino" w:hAnsi="Palatino" w:hint="default"/>
          <w:b w:val="1"/>
          <w:bCs w:val="1"/>
          <w:sz w:val="40"/>
          <w:szCs w:val="40"/>
          <w:rtl w:val="0"/>
        </w:rPr>
        <w:t>Φεβρουάριος</w:t>
      </w:r>
      <w:r>
        <w:rPr>
          <w:rFonts w:ascii="Palatino" w:hAnsi="Palatino"/>
          <w:b w:val="1"/>
          <w:bCs w:val="1"/>
          <w:sz w:val="40"/>
          <w:szCs w:val="40"/>
          <w:rtl w:val="0"/>
        </w:rPr>
        <w:t xml:space="preserve">: </w:t>
      </w:r>
      <w:r>
        <w:rPr>
          <w:rFonts w:ascii="Palatino" w:hAnsi="Palatino" w:hint="default"/>
          <w:b w:val="1"/>
          <w:bCs w:val="1"/>
          <w:sz w:val="40"/>
          <w:szCs w:val="40"/>
          <w:rtl w:val="0"/>
        </w:rPr>
        <w:t>Παῖς</w:t>
      </w:r>
      <w:r>
        <w:rPr>
          <w:rFonts w:ascii="Palatino" w:hAnsi="Palatino"/>
          <w:b w:val="1"/>
          <w:bCs w:val="1"/>
          <w:sz w:val="40"/>
          <w:szCs w:val="40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sz w:val="40"/>
          <w:szCs w:val="40"/>
          <w:rtl w:val="0"/>
        </w:rPr>
        <w:t>Παίζω</w:t>
      </w:r>
      <w:r>
        <w:rPr>
          <w:rFonts w:ascii="Palatino" w:hAnsi="Palatino"/>
          <w:b w:val="1"/>
          <w:bCs w:val="1"/>
          <w:sz w:val="40"/>
          <w:szCs w:val="40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sz w:val="40"/>
          <w:szCs w:val="40"/>
          <w:rtl w:val="0"/>
        </w:rPr>
        <w:t>Παίγνια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0"/>
          <w:szCs w:val="40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0"/>
          <w:szCs w:val="40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0"/>
          <w:szCs w:val="40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0"/>
          <w:szCs w:val="40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0"/>
          <w:szCs w:val="40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  <w:sz w:val="38"/>
          <w:szCs w:val="38"/>
        </w:rPr>
      </w:pPr>
      <w:r>
        <w:rPr>
          <w:rFonts w:ascii="Palatino" w:hAnsi="Palatino" w:hint="default"/>
          <w:b w:val="1"/>
          <w:bCs w:val="1"/>
          <w:sz w:val="38"/>
          <w:szCs w:val="38"/>
          <w:rtl w:val="0"/>
        </w:rPr>
        <w:t>Οφέλη</w:t>
      </w:r>
    </w:p>
    <w:p>
      <w:pPr>
        <w:pStyle w:val="Default"/>
        <w:numPr>
          <w:ilvl w:val="0"/>
          <w:numId w:val="31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Λεξιλογική ανάπτυξη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Μαθαίνουν λέξεις που σχετίζονται με το σώμα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χείρ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πούς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κεφαλή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ὀφθαλμός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 xml:space="preserve">με την κίνηση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βαδίζω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τρέχω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παίζω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 xml:space="preserve">και με τα παιχνίδια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σφαῖρα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ἄθυρμα</w:t>
      </w:r>
      <w:r>
        <w:rPr>
          <w:rFonts w:ascii="Palatino" w:hAnsi="Palatino"/>
          <w:rtl w:val="0"/>
        </w:rPr>
        <w:t xml:space="preserve">).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Το λεξιλόγιο συνδέεται με</w:t>
      </w:r>
      <w:r>
        <w:rPr>
          <w:rFonts w:ascii="Palatino" w:hAnsi="Palatino" w:hint="default"/>
          <w:rtl w:val="0"/>
        </w:rPr>
        <w:t xml:space="preserve"> καθημερινές λέξεις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>χ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 xml:space="preserve">ὀφθαλμός </w:t>
      </w:r>
      <w:r>
        <w:rPr>
          <w:rFonts w:ascii="Palatino" w:hAnsi="Palatino"/>
          <w:rtl w:val="0"/>
        </w:rPr>
        <w:t xml:space="preserve">- </w:t>
      </w:r>
      <w:r>
        <w:rPr>
          <w:rFonts w:ascii="Palatino" w:hAnsi="Palatino" w:hint="default"/>
          <w:rtl w:val="0"/>
        </w:rPr>
        <w:t>ὀφθαλμίατρος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 xml:space="preserve">χείρ </w:t>
      </w:r>
      <w:r>
        <w:rPr>
          <w:rFonts w:ascii="Palatino" w:hAnsi="Palatino"/>
          <w:rtl w:val="0"/>
        </w:rPr>
        <w:t xml:space="preserve">- </w:t>
      </w:r>
      <w:r>
        <w:rPr>
          <w:rFonts w:ascii="Palatino" w:hAnsi="Palatino" w:hint="default"/>
          <w:rtl w:val="0"/>
        </w:rPr>
        <w:t>ἐργόχειρον</w:t>
      </w:r>
      <w:r>
        <w:rPr>
          <w:rFonts w:ascii="Palatino" w:hAnsi="Palatino"/>
          <w:rtl w:val="0"/>
        </w:rPr>
        <w:t xml:space="preserve">) </w:t>
      </w:r>
      <w:r>
        <w:rPr>
          <w:rFonts w:ascii="Palatino" w:hAnsi="Palatino" w:hint="default"/>
          <w:rtl w:val="0"/>
        </w:rPr>
        <w:t>και εμπλουτίζει τ</w:t>
      </w:r>
      <w:r>
        <w:rPr>
          <w:rFonts w:ascii="Palatino" w:hAnsi="Palatino" w:hint="default"/>
          <w:rtl w:val="0"/>
        </w:rPr>
        <w:t xml:space="preserve">ον λόγο </w:t>
      </w:r>
      <w:r>
        <w:rPr>
          <w:rFonts w:ascii="Palatino" w:hAnsi="Palatino" w:hint="default"/>
          <w:rtl w:val="0"/>
        </w:rPr>
        <w:t>τους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6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Κατανόηση εννοιών και αξιών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Συνειδητοποιούν ότι το παιχνίδι είναι μέσο χαράς αλλά και ανάπτυξης σωματικής δύναμης και συνεργασίας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Ο μύθος του</w:t>
      </w:r>
      <w:r>
        <w:rPr>
          <w:rFonts w:ascii="Palatino" w:hAnsi="Palatino" w:hint="default"/>
          <w:rtl w:val="0"/>
        </w:rPr>
        <w:t xml:space="preserve"> Αισώπου</w:t>
      </w:r>
      <w:r>
        <w:rPr>
          <w:rFonts w:ascii="Palatino" w:hAnsi="Palatino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Παῖς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724762</wp:posOffset>
                </wp:positionH>
                <wp:positionV relativeFrom="page">
                  <wp:posOffset>1336902</wp:posOffset>
                </wp:positionV>
                <wp:extent cx="6018649" cy="2131497"/>
                <wp:effectExtent l="0" t="0" r="0" b="0"/>
                <wp:wrapNone/>
                <wp:docPr id="1073741829" name="officeArt object" descr="Στόχοι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649" cy="2131497"/>
                        </a:xfrm>
                        <a:prstGeom prst="rect">
                          <a:avLst/>
                        </a:prstGeom>
                        <a:solidFill>
                          <a:srgbClr val="F6EDE6"/>
                        </a:solidFill>
                        <a:ln w="9525" cap="flat">
                          <a:solidFill>
                            <a:srgbClr val="AA794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suppressAutoHyphens w:val="1"/>
                              <w:spacing w:before="120" w:after="120" w:line="240" w:lineRule="auto"/>
                              <w:rPr>
                                <w:rFonts w:ascii="Palatino" w:cs="Palatino" w:hAnsi="Palatino" w:eastAsia="Palatino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Στόχοι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32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μάθουν οι μαθητές λεξιλόγιο σχετικό με τα μέρη του σώματος και τα παιχνίδια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32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κατανοήσουν τη σημασία του παιχνιδιού ως μέσου χαράς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άσκησης και συνεργασίας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32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συνδέσουν τη γλώσσα με τη σωματική κίνηση και τη βιωματική μάθηση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32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 xml:space="preserve">Να αντιληφθούν την αξία της ειλικρίνειας μέσα από τον μύθο </w:t>
                            </w: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 xml:space="preserve">του Αισώπου 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rtl w:val="0"/>
                              </w:rPr>
                              <w:t>«Παῖς Ψεύστης</w:t>
                            </w:r>
                            <w:r>
                              <w:rPr>
                                <w:rFonts w:ascii="Palatino" w:hAnsi="Palatino"/>
                                <w:i w:val="1"/>
                                <w:iCs w:val="1"/>
                                <w:rtl w:val="0"/>
                              </w:rPr>
                              <w:t>.</w:t>
                            </w:r>
                            <w:r>
                              <w:rPr>
                                <w:rFonts w:ascii="Palatino" w:hAnsi="Palatino" w:hint="default"/>
                                <w:i w:val="1"/>
                                <w:iCs w:val="1"/>
                                <w:rtl w:val="0"/>
                              </w:rPr>
                              <w:t>»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57.1pt;margin-top:105.3pt;width:473.9pt;height:167.8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6EDE6" opacity="100.0%" type="solid"/>
                <v:stroke filltype="solid" color="#AA7942" opacity="100.0%" weight="0.8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suppressAutoHyphens w:val="1"/>
                        <w:spacing w:before="120" w:after="120" w:line="240" w:lineRule="auto"/>
                        <w:rPr>
                          <w:rFonts w:ascii="Palatino" w:cs="Palatino" w:hAnsi="Palatino" w:eastAsia="Palatino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Palatino" w:hAnsi="Palatino" w:hint="default"/>
                          <w:b w:val="1"/>
                          <w:bCs w:val="1"/>
                          <w:sz w:val="28"/>
                          <w:szCs w:val="28"/>
                          <w:rtl w:val="0"/>
                        </w:rPr>
                        <w:t>Στόχοι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32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μάθουν οι μαθητές λεξιλόγιο σχετικό με τα μέρη του σώματος και τα παιχνίδια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32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κατανοήσουν τη σημασία του παιχνιδιού ως μέσου χαράς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 xml:space="preserve">, </w:t>
                      </w:r>
                      <w:r>
                        <w:rPr>
                          <w:rFonts w:ascii="Palatino" w:hAnsi="Palatino" w:hint="default"/>
                          <w:rtl w:val="0"/>
                        </w:rPr>
                        <w:t>άσκησης και συνεργασίας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32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συνδέσουν τη γλώσσα με τη σωματική κίνηση και τη βιωματική μάθηση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32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 xml:space="preserve">Να αντιληφθούν την αξία της ειλικρίνειας μέσα από τον μύθο </w:t>
                      </w:r>
                      <w:r>
                        <w:rPr>
                          <w:rFonts w:ascii="Palatino" w:hAnsi="Palatino" w:hint="default"/>
                          <w:rtl w:val="0"/>
                        </w:rPr>
                        <w:t xml:space="preserve">του Αισώπου </w:t>
                      </w:r>
                      <w:r>
                        <w:rPr>
                          <w:rFonts w:ascii="Palatino" w:hAnsi="Palatino" w:hint="default"/>
                          <w:i w:val="1"/>
                          <w:iCs w:val="1"/>
                          <w:rtl w:val="0"/>
                        </w:rPr>
                        <w:t>«Παῖς Ψεύστης</w:t>
                      </w:r>
                      <w:r>
                        <w:rPr>
                          <w:rFonts w:ascii="Palatino" w:hAnsi="Palatino"/>
                          <w:i w:val="1"/>
                          <w:iCs w:val="1"/>
                          <w:rtl w:val="0"/>
                        </w:rPr>
                        <w:t>.</w:t>
                      </w:r>
                      <w:r>
                        <w:rPr>
                          <w:rFonts w:ascii="Palatino" w:hAnsi="Palatino" w:hint="default"/>
                          <w:i w:val="1"/>
                          <w:iCs w:val="1"/>
                          <w:rtl w:val="0"/>
                        </w:rPr>
                        <w:t>»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Palatino" w:hAnsi="Palatino" w:hint="default"/>
          <w:i w:val="1"/>
          <w:iCs w:val="1"/>
          <w:rtl w:val="0"/>
        </w:rPr>
        <w:t xml:space="preserve"> Ψεύστης</w:t>
      </w:r>
      <w:r>
        <w:rPr>
          <w:rFonts w:ascii="Palatino" w:hAnsi="Palatino" w:hint="default"/>
          <w:rtl w:val="0"/>
        </w:rPr>
        <w:t xml:space="preserve"> αναδεικνύει τη σημασία της ειλικρίνειας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βοηθώντας τα παιδιά να καταλάβουν ότι η εμπιστοσύνη χτίζεται με την αλήθεια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6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Επικοινωνιακές δεξιότητες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Εξασκούνται σε απλές προτάσεις όπως </w:t>
      </w:r>
      <w:r>
        <w:rPr>
          <w:rFonts w:ascii="Palatino" w:hAnsi="Palatino" w:hint="default"/>
          <w:i w:val="1"/>
          <w:iCs w:val="1"/>
          <w:rtl w:val="0"/>
        </w:rPr>
        <w:t>λαβὲ τὴν</w:t>
      </w:r>
      <w:r>
        <w:rPr>
          <w:rFonts w:ascii="Palatino" w:hAnsi="Palatino" w:hint="default"/>
          <w:i w:val="1"/>
          <w:iCs w:val="1"/>
          <w:rtl w:val="0"/>
        </w:rPr>
        <w:t xml:space="preserve"> σφαίρᾳ</w:t>
      </w:r>
      <w:r>
        <w:rPr>
          <w:rFonts w:ascii="Palatino" w:hAnsi="Palatino" w:hint="default"/>
          <w:i w:val="1"/>
          <w:iCs w:val="1"/>
          <w:rtl w:val="0"/>
        </w:rPr>
        <w:t>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δράμε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ταχέως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Το τραγούδι δίνει ρυθμό και επανάληψη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διευκολύνοντας την προφορική εξάσκηση και τη μνημονική αποτύπωση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6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Σύνδεση με δράση και πρακτικότητα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Με τη ζωγραφική και τα παιχνίδια κίνησης </w:t>
      </w:r>
      <w:r>
        <w:rPr>
          <w:rFonts w:ascii="Palatino" w:hAnsi="Palatino"/>
          <w:rtl w:val="0"/>
        </w:rPr>
        <w:t>(</w:t>
      </w:r>
      <w:r>
        <w:rPr>
          <w:rFonts w:ascii="Palatino" w:hAnsi="Palatino" w:hint="default"/>
          <w:rtl w:val="0"/>
        </w:rPr>
        <w:t>π</w:t>
      </w:r>
      <w:r>
        <w:rPr>
          <w:rFonts w:ascii="Palatino" w:hAnsi="Palatino"/>
          <w:rtl w:val="0"/>
        </w:rPr>
        <w:t>.</w:t>
      </w:r>
      <w:r>
        <w:rPr>
          <w:rFonts w:ascii="Palatino" w:hAnsi="Palatino" w:hint="default"/>
          <w:rtl w:val="0"/>
        </w:rPr>
        <w:t>χ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δείχνω το χέρι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κινούμαι με τα πόδια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χορεύω</w:t>
      </w:r>
      <w:r>
        <w:rPr>
          <w:rFonts w:ascii="Palatino" w:hAnsi="Palatino"/>
          <w:rtl w:val="0"/>
        </w:rPr>
        <w:t xml:space="preserve">), </w:t>
      </w:r>
      <w:r>
        <w:rPr>
          <w:rFonts w:ascii="Palatino" w:hAnsi="Palatino" w:hint="default"/>
          <w:rtl w:val="0"/>
        </w:rPr>
        <w:t>η γλώσσα συνδέεται με το σώμα και το βίωμα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Η μάθηση γίνεται βιωματική και χαρούμενη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26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Συνέπεια με το σχολικό πρόγραμμα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Το παιχνίδι και η σωματική δραστηριότητα είναι βασική θεματική στη Γλώσσα και στη Μελέτη Περιβάλλοντος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28"/>
        </w:numPr>
        <w:suppressAutoHyphens w:val="1"/>
        <w:spacing w:before="0" w:after="240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Εντάσσεται επίσης στη Φυσική Αγωγή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Έτσι η διδασκαλία εξυπηρετεί τους στόχους ανάπτυξης λεξιλογίου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κατανόησης εννοιών και καλλιέργειας συνεργασίας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  <w:sz w:val="38"/>
          <w:szCs w:val="38"/>
        </w:rPr>
      </w:pPr>
      <w:r>
        <w:rPr>
          <w:rFonts w:ascii="Palatino" w:hAnsi="Palatino" w:hint="default"/>
          <w:b w:val="1"/>
          <w:bCs w:val="1"/>
          <w:sz w:val="38"/>
          <w:szCs w:val="38"/>
          <w:rtl w:val="0"/>
        </w:rPr>
        <w:t>Πώς ταιριάζει με την ύλη της Α΄ και Β΄ Δημοτικού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Από τα σχολικά βιβλία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numPr>
          <w:ilvl w:val="0"/>
          <w:numId w:val="33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>Γλώσσα Α΄ Δημοτικού</w:t>
      </w:r>
      <w:r>
        <w:rPr>
          <w:rFonts w:ascii="Palatino" w:hAnsi="Palatino" w:hint="default"/>
          <w:rtl w:val="0"/>
        </w:rPr>
        <w:t xml:space="preserve"> υπάρχουν ενότητες με παιχνίδια και με το σώμα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όπου τα παιδιά μαθαίνουν να αναγνωρίζουν και να ονομάζουν μέρη του σώματος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3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 xml:space="preserve">Γλώσσα Β΄ Δημοτικού </w:t>
      </w:r>
      <w:r>
        <w:rPr>
          <w:rFonts w:ascii="Palatino" w:hAnsi="Palatino" w:hint="default"/>
          <w:rtl w:val="0"/>
        </w:rPr>
        <w:t>εμφανίζονται ενότητες όπως «Παίζω με τους φίλους μου» και «Στο προαύλιο»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που δίνουν χώρο στην περιγραφή παιχνιδιών και στην αφήγηση εμπειριών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3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>Μελέτη Περιβάλλοντος Α΄ και Β΄</w:t>
      </w:r>
      <w:r>
        <w:rPr>
          <w:rFonts w:ascii="Palatino" w:hAnsi="Palatino" w:hint="default"/>
          <w:rtl w:val="0"/>
        </w:rPr>
        <w:t xml:space="preserve"> οι μαθητές μελετούν το σώμα τους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μαθαίνουν πώς να το φροντίζουν και συνδέουν το παιχνίδι με την υγεία και την κοινωνική ζωή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Έτσι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suppressAutoHyphens w:val="1"/>
        <w:spacing w:before="0" w:after="240" w:line="240" w:lineRule="auto"/>
        <w:ind w:left="283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 xml:space="preserve">Η θεματική </w:t>
      </w:r>
      <w:r>
        <w:rPr>
          <w:rFonts w:ascii="Palatino" w:hAnsi="Palatino" w:hint="default"/>
          <w:rtl w:val="0"/>
        </w:rPr>
        <w:t xml:space="preserve">«Παῖς – Παίζω – </w:t>
      </w:r>
      <w:r>
        <w:rPr>
          <w:rFonts w:ascii="Palatino" w:hAnsi="Palatino" w:hint="default"/>
          <w:rtl w:val="0"/>
        </w:rPr>
        <w:t>Παίγνια</w:t>
      </w:r>
      <w:r>
        <w:rPr>
          <w:rFonts w:ascii="Palatino" w:hAnsi="Palatino" w:hint="default"/>
          <w:rtl w:val="0"/>
        </w:rPr>
        <w:t>» εντάσσεται οργανικά στην ύλη του σχολείου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επεκτείνοντας τις ίδιες έννοιες μέσα από την αρχαία γλώσσα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Ενισχύει την προφορική επικοινωνία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τη σύνδεση σώματος και λόγου και καλλιεργεί την αίσθηση ότι το παιχνίδι αποτελεί διαχρονική εμπειρία της παιδικής ηλικίας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8"/>
          <w:szCs w:val="48"/>
        </w:rPr>
      </w:pPr>
      <w:r>
        <w:rPr>
          <w:rFonts w:ascii="Palatino" w:hAnsi="Palatino" w:hint="default"/>
          <w:b w:val="1"/>
          <w:bCs w:val="1"/>
          <w:sz w:val="48"/>
          <w:szCs w:val="48"/>
          <w:rtl w:val="0"/>
        </w:rPr>
        <w:t>Μάρτιος</w:t>
      </w:r>
      <w:r>
        <w:rPr>
          <w:rFonts w:ascii="Palatino" w:hAnsi="Palatino"/>
          <w:b w:val="1"/>
          <w:bCs w:val="1"/>
          <w:sz w:val="48"/>
          <w:szCs w:val="48"/>
          <w:rtl w:val="0"/>
        </w:rPr>
        <w:t xml:space="preserve">: </w:t>
      </w:r>
      <w:r>
        <w:rPr>
          <w:rFonts w:ascii="Palatino" w:hAnsi="Palatino" w:hint="default"/>
          <w:b w:val="1"/>
          <w:bCs w:val="1"/>
          <w:sz w:val="48"/>
          <w:szCs w:val="48"/>
          <w:rtl w:val="0"/>
        </w:rPr>
        <w:t xml:space="preserve">Συμπόσιον </w:t>
      </w:r>
      <w:r>
        <w:rPr>
          <w:rFonts w:ascii="Palatino" w:hAnsi="Palatino"/>
          <w:b w:val="1"/>
          <w:bCs w:val="1"/>
          <w:sz w:val="48"/>
          <w:szCs w:val="48"/>
          <w:rtl w:val="0"/>
        </w:rPr>
        <w:t xml:space="preserve">- </w:t>
      </w:r>
      <w:r>
        <w:rPr>
          <w:rFonts w:ascii="Palatino" w:hAnsi="Palatino" w:hint="default"/>
          <w:b w:val="1"/>
          <w:bCs w:val="1"/>
          <w:sz w:val="48"/>
          <w:szCs w:val="48"/>
          <w:rtl w:val="0"/>
        </w:rPr>
        <w:t>Ἑορτή</w:t>
      </w: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8"/>
          <w:szCs w:val="48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8"/>
          <w:szCs w:val="48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8"/>
          <w:szCs w:val="48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8"/>
          <w:szCs w:val="48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1"/>
          <w:bCs w:val="1"/>
          <w:sz w:val="44"/>
          <w:szCs w:val="44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  <w:sz w:val="44"/>
          <w:szCs w:val="44"/>
        </w:rPr>
      </w:pPr>
      <w:r>
        <w:rPr>
          <w:rFonts w:ascii="Palatino" w:hAnsi="Palatino" w:hint="default"/>
          <w:b w:val="1"/>
          <w:bCs w:val="1"/>
          <w:sz w:val="44"/>
          <w:szCs w:val="44"/>
          <w:rtl w:val="0"/>
        </w:rPr>
        <w:t>Οφέλη</w:t>
      </w:r>
    </w:p>
    <w:p>
      <w:pPr>
        <w:pStyle w:val="Default"/>
        <w:numPr>
          <w:ilvl w:val="0"/>
          <w:numId w:val="34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Λεξιλογική ανάπτυξη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Μαθαίνουν λέξεις σχετικές με την εορτή και το φαγητό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 w:hint="default"/>
          <w:i w:val="1"/>
          <w:iCs w:val="1"/>
          <w:rtl w:val="0"/>
        </w:rPr>
        <w:t>ἄρτος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οἶνος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μέλι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κύλιξ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rtl w:val="0"/>
        </w:rPr>
        <w:t>τράπεζα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Εξοικειώνονται με εκφράσεις πρόσκλησης και απάντησης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4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Κατανόηση εννοιών και αξιών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Αναγνωρίζουν ότι η γιορτή στην αρχαία Ελλάδα ήταν πράξη κοινότητας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χαράς και φιλοξενίας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Μαθαίνουν την αξία της πρόσκλησης και της συμμετοχής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Ο μύθος του </w:t>
      </w:r>
      <w:r>
        <w:rPr>
          <w:rFonts w:ascii="Palatino" w:hAnsi="Palatino" w:hint="default"/>
          <w:i w:val="1"/>
          <w:iCs w:val="1"/>
          <w:rtl w:val="0"/>
        </w:rPr>
        <w:t>Αἰλούρου καὶ τῶν ὀρνέων</w:t>
      </w:r>
      <w:r>
        <w:rPr>
          <w:rFonts w:ascii="Palatino" w:hAnsi="Palatino" w:hint="default"/>
          <w:rtl w:val="0"/>
        </w:rPr>
        <w:t xml:space="preserve"> τονίζει την ανάγκη προσοχής απέναντι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724762</wp:posOffset>
                </wp:positionH>
                <wp:positionV relativeFrom="page">
                  <wp:posOffset>1336902</wp:posOffset>
                </wp:positionV>
                <wp:extent cx="6018649" cy="2161461"/>
                <wp:effectExtent l="0" t="0" r="0" b="0"/>
                <wp:wrapNone/>
                <wp:docPr id="1073741830" name="officeArt object" descr="Στόχοι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649" cy="2161461"/>
                        </a:xfrm>
                        <a:prstGeom prst="rect">
                          <a:avLst/>
                        </a:prstGeom>
                        <a:solidFill>
                          <a:srgbClr val="F6EDE6"/>
                        </a:solidFill>
                        <a:ln w="9525" cap="flat">
                          <a:solidFill>
                            <a:srgbClr val="AA794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suppressAutoHyphens w:val="1"/>
                              <w:spacing w:before="120" w:after="120" w:line="240" w:lineRule="auto"/>
                              <w:rPr>
                                <w:rFonts w:ascii="Palatino" w:cs="Palatino" w:hAnsi="Palatino" w:eastAsia="Palatino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Στόχοι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36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μάθουν οι μαθητές λεξιλόγιο σχετικό με την εορτή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το φαγητό και τα σκεύη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36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εξασκηθούν σε διαλόγους πρόσκλησης και ανταπόκρισης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36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αναγνωρίσουν τη γιορτή ως πράξη κοινότητας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 xml:space="preserve">, </w:t>
                            </w: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χαράς και φιλοξενίας στην αρχαιότητα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36"/>
                              </w:numPr>
                              <w:suppressAutoHyphens w:val="1"/>
                              <w:spacing w:before="120" w:after="120" w:line="240" w:lineRule="auto"/>
                              <w:jc w:val="left"/>
                              <w:rPr>
                                <w:rFonts w:ascii="Palatino" w:hAnsi="Palatino" w:hint="default"/>
                              </w:rPr>
                            </w:pPr>
                            <w:r>
                              <w:rPr>
                                <w:rFonts w:ascii="Palatino" w:hAnsi="Palatino" w:hint="default"/>
                                <w:rtl w:val="0"/>
                              </w:rPr>
                              <w:t>Να κατανοήσουν την αξία της προσοχής και της ειλικρίνειας στις κοινωνικές σχέσεις μέσα από τον μύθο</w:t>
                            </w:r>
                            <w:r>
                              <w:rPr>
                                <w:rFonts w:ascii="Palatino" w:hAnsi="Palatino"/>
                                <w:rtl w:val="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57.1pt;margin-top:105.3pt;width:473.9pt;height:170.2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6EDE6" opacity="100.0%" type="solid"/>
                <v:stroke filltype="solid" color="#AA7942" opacity="100.0%" weight="0.8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suppressAutoHyphens w:val="1"/>
                        <w:spacing w:before="120" w:after="120" w:line="240" w:lineRule="auto"/>
                        <w:rPr>
                          <w:rFonts w:ascii="Palatino" w:cs="Palatino" w:hAnsi="Palatino" w:eastAsia="Palatino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Palatino" w:hAnsi="Palatino" w:hint="default"/>
                          <w:b w:val="1"/>
                          <w:bCs w:val="1"/>
                          <w:sz w:val="28"/>
                          <w:szCs w:val="28"/>
                          <w:rtl w:val="0"/>
                        </w:rPr>
                        <w:t>Στόχοι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36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μάθουν οι μαθητές λεξιλόγιο σχετικό με την εορτή</w:t>
                      </w:r>
                      <w:r>
                        <w:rPr>
                          <w:rFonts w:ascii="Palatino" w:hAnsi="Palatino"/>
                          <w:rtl w:val="0"/>
                        </w:rPr>
                        <w:t xml:space="preserve">, </w:t>
                      </w:r>
                      <w:r>
                        <w:rPr>
                          <w:rFonts w:ascii="Palatino" w:hAnsi="Palatino" w:hint="default"/>
                          <w:rtl w:val="0"/>
                        </w:rPr>
                        <w:t>το φαγητό και τα σκεύη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36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εξασκηθούν σε διαλόγους πρόσκλησης και ανταπόκρισης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36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αναγνωρίσουν τη γιορτή ως πράξη κοινότητας</w:t>
                      </w:r>
                      <w:r>
                        <w:rPr>
                          <w:rFonts w:ascii="Palatino" w:hAnsi="Palatino"/>
                          <w:rtl w:val="0"/>
                        </w:rPr>
                        <w:t xml:space="preserve">, </w:t>
                      </w:r>
                      <w:r>
                        <w:rPr>
                          <w:rFonts w:ascii="Palatino" w:hAnsi="Palatino" w:hint="default"/>
                          <w:rtl w:val="0"/>
                        </w:rPr>
                        <w:t>χαράς και φιλοξενίας στην αρχαιότητα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36"/>
                        </w:numPr>
                        <w:suppressAutoHyphens w:val="1"/>
                        <w:spacing w:before="120" w:after="120" w:line="240" w:lineRule="auto"/>
                        <w:jc w:val="left"/>
                        <w:rPr>
                          <w:rFonts w:ascii="Palatino" w:hAnsi="Palatino" w:hint="default"/>
                        </w:rPr>
                      </w:pPr>
                      <w:r>
                        <w:rPr>
                          <w:rFonts w:ascii="Palatino" w:hAnsi="Palatino" w:hint="default"/>
                          <w:rtl w:val="0"/>
                        </w:rPr>
                        <w:t>Να κατανοήσουν την αξία της προσοχής και της ειλικρίνειας στις κοινωνικές σχέσεις μέσα από τον μύθο</w:t>
                      </w:r>
                      <w:r>
                        <w:rPr>
                          <w:rFonts w:ascii="Palatino" w:hAnsi="Palatino"/>
                          <w:rtl w:val="0"/>
                        </w:rPr>
                        <w:t>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Palatino" w:hAnsi="Palatino" w:hint="default"/>
          <w:rtl w:val="0"/>
        </w:rPr>
        <w:t xml:space="preserve"> στην απάτη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4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Επικοινωνιακές δεξιότητες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Εξασκούνται σε απλούς διαλόγους πρόσκλησης και ανταπόκρισης</w:t>
      </w:r>
      <w:r>
        <w:rPr>
          <w:rFonts w:ascii="Palatino" w:hAnsi="Palatino"/>
          <w:rtl w:val="0"/>
        </w:rPr>
        <w:t xml:space="preserve">: </w:t>
      </w:r>
      <w:r>
        <w:rPr>
          <w:rFonts w:ascii="Palatino" w:hAnsi="Palatino"/>
          <w:rtl w:val="0"/>
          <w:lang w:val="en-US"/>
        </w:rPr>
        <w:t xml:space="preserve">- </w:t>
      </w:r>
      <w:r>
        <w:rPr>
          <w:rFonts w:ascii="Palatino" w:hAnsi="Palatino" w:hint="default"/>
          <w:i w:val="1"/>
          <w:iCs w:val="1"/>
          <w:rtl w:val="0"/>
        </w:rPr>
        <w:t>ἐλθὲ</w:t>
      </w:r>
      <w:r>
        <w:rPr>
          <w:rFonts w:ascii="Palatino" w:hAnsi="Palatino" w:hint="default"/>
          <w:i w:val="1"/>
          <w:iCs w:val="1"/>
          <w:rtl w:val="0"/>
        </w:rPr>
        <w:t xml:space="preserve"> εἰς τὴν ἑορτήν</w:t>
      </w:r>
      <w:r>
        <w:rPr>
          <w:rFonts w:ascii="Palatino" w:hAnsi="Palatino"/>
          <w:i w:val="1"/>
          <w:iCs w:val="1"/>
          <w:rtl w:val="0"/>
        </w:rPr>
        <w:t>.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en-US"/>
        </w:rPr>
        <w:t xml:space="preserve">- </w:t>
      </w:r>
      <w:r>
        <w:rPr>
          <w:rFonts w:ascii="Palatino" w:hAnsi="Palatino" w:hint="default"/>
          <w:i w:val="1"/>
          <w:iCs w:val="1"/>
          <w:rtl w:val="0"/>
        </w:rPr>
        <w:t>ἔρχομαι χαίρων</w:t>
      </w:r>
      <w:r>
        <w:rPr>
          <w:rFonts w:ascii="Palatino" w:hAnsi="Palatino"/>
          <w:i w:val="1"/>
          <w:iCs w:val="1"/>
          <w:rtl w:val="0"/>
          <w:lang w:val="ru-RU"/>
        </w:rPr>
        <w:t>!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Ενθαρρύνονται να αναπαραστήσουν με θεατρικότητα την πρόσκληση σε φίλους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4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b w:val="1"/>
          <w:bCs w:val="1"/>
          <w:rtl w:val="0"/>
        </w:rPr>
        <w:t>Σύνδεση με δράση και πρακτικότητα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Η ζωγραφική πρόσκλησης συνδέει τη δημιουργικότητα με την αρχαία γλώσσα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Οι κάρτες με τρόφιμα και σκεύη χρησιμοποιούνται σε παιχνίδι «στρώνω το τραπέζι»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όπου τα παιδιά λένε στα Αρχαία τι βάζουν πάνω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4"/>
        </w:numPr>
        <w:suppressAutoHyphens w:val="1"/>
        <w:spacing w:before="0" w:after="240" w:line="240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b w:val="1"/>
          <w:bCs w:val="1"/>
          <w:rtl w:val="0"/>
        </w:rPr>
        <w:t>Συνέπεια με το σχολικό πρόγραμμα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Στη Γλώσσα και στη Μελέτη Περιβάλλοντος υπάρχουν ενότητες για τις γιορτές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τα έθιμα και τη φιλοξενία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Τα παιδιά συζητούν πώς οργανώνεται μια γιορτή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ποιους καλούν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τι φαγητά υπάρχουν</w:t>
      </w:r>
      <w:r>
        <w:rPr>
          <w:rFonts w:ascii="Palatino" w:hAnsi="Palatino"/>
          <w:rtl w:val="0"/>
        </w:rPr>
        <w:t xml:space="preserve">. </w:t>
      </w:r>
    </w:p>
    <w:p>
      <w:pPr>
        <w:pStyle w:val="Default"/>
        <w:numPr>
          <w:ilvl w:val="0"/>
          <w:numId w:val="35"/>
        </w:numPr>
        <w:suppressAutoHyphens w:val="1"/>
        <w:spacing w:before="0" w:after="240" w:line="240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>Η ενότητα αυτή εμπλουτίζει το σχολικό υλικό με αρχαίες λέξεις και φράσεις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συνδέοντας το σημερινό τραπέζι με το αρχαίο συμπόσιο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line="240" w:lineRule="auto"/>
        <w:rPr>
          <w:rFonts w:ascii="Palatino" w:cs="Palatino" w:hAnsi="Palatino" w:eastAsia="Palatino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  <w:b w:val="0"/>
          <w:bCs w:val="0"/>
          <w:sz w:val="38"/>
          <w:szCs w:val="38"/>
        </w:rPr>
      </w:pPr>
      <w:r>
        <w:rPr>
          <w:rFonts w:ascii="Palatino" w:hAnsi="Palatino" w:hint="default"/>
          <w:b w:val="1"/>
          <w:bCs w:val="1"/>
          <w:sz w:val="38"/>
          <w:szCs w:val="38"/>
          <w:rtl w:val="0"/>
        </w:rPr>
        <w:t>Πώς ταιριάζει με την ύλη της Α΄ και Β΄ Δημοτικού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Από τα σχολικά βιβλία</w:t>
      </w:r>
      <w:r>
        <w:rPr>
          <w:rFonts w:ascii="Palatino" w:hAnsi="Palatino"/>
          <w:rtl w:val="0"/>
        </w:rPr>
        <w:t>:</w:t>
      </w:r>
    </w:p>
    <w:p>
      <w:pPr>
        <w:pStyle w:val="Default"/>
        <w:numPr>
          <w:ilvl w:val="0"/>
          <w:numId w:val="37"/>
        </w:numPr>
        <w:suppressAutoHyphens w:val="1"/>
        <w:spacing w:before="0" w:after="240" w:line="336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>Γλώσσα Α΄ Δημοτικού</w:t>
      </w:r>
      <w:r>
        <w:rPr>
          <w:rFonts w:ascii="Palatino" w:hAnsi="Palatino" w:hint="default"/>
          <w:rtl w:val="0"/>
        </w:rPr>
        <w:t xml:space="preserve"> υπάρχουν κείμενα με οικογενειακές γιορτές και κεράσματα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Τα παιδιά μαθαίνουν να εκφράζουν χαρά και να χρησιμοποιούν βασικές ευχές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7"/>
        </w:numPr>
        <w:suppressAutoHyphens w:val="1"/>
        <w:spacing w:before="0" w:after="240" w:line="336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>Γλώσσα Β΄ Δημοτικού</w:t>
      </w:r>
      <w:r>
        <w:rPr>
          <w:rFonts w:ascii="Palatino" w:hAnsi="Palatino" w:hint="default"/>
          <w:rtl w:val="0"/>
        </w:rPr>
        <w:t xml:space="preserve"> υπάρχουν αφηγήσεις σχετικές με γιορτές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επισκέψεις και κοινές δραστηριότητες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όπου τονίζεται η αξία της φιλοξενίας</w:t>
      </w:r>
      <w:r>
        <w:rPr>
          <w:rFonts w:ascii="Palatino" w:hAnsi="Palatino"/>
          <w:rtl w:val="0"/>
        </w:rPr>
        <w:t>.</w:t>
      </w:r>
    </w:p>
    <w:p>
      <w:pPr>
        <w:pStyle w:val="Default"/>
        <w:numPr>
          <w:ilvl w:val="0"/>
          <w:numId w:val="37"/>
        </w:numPr>
        <w:suppressAutoHyphens w:val="1"/>
        <w:spacing w:before="0" w:after="240" w:line="336" w:lineRule="auto"/>
        <w:rPr>
          <w:rFonts w:ascii="Palatino" w:hAnsi="Palatino" w:hint="default"/>
        </w:rPr>
      </w:pPr>
      <w:r>
        <w:rPr>
          <w:rFonts w:ascii="Palatino" w:hAnsi="Palatino" w:hint="default"/>
          <w:rtl w:val="0"/>
        </w:rPr>
        <w:t xml:space="preserve">Στη </w:t>
      </w:r>
      <w:r>
        <w:rPr>
          <w:rFonts w:ascii="Palatino" w:hAnsi="Palatino" w:hint="default"/>
          <w:b w:val="1"/>
          <w:bCs w:val="1"/>
          <w:rtl w:val="0"/>
        </w:rPr>
        <w:t xml:space="preserve">Μελέτη Περιβάλλοντος </w:t>
      </w:r>
      <w:r>
        <w:rPr>
          <w:rFonts w:ascii="Palatino" w:hAnsi="Palatino" w:hint="default"/>
          <w:rtl w:val="0"/>
        </w:rPr>
        <w:t>τα παιδιά συζητούν για γιορτές και έθιμα του τόπου τους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και κατανοούν πώς οι γιορτές ενώνουν την κοινότητα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336" w:lineRule="auto"/>
        <w:rPr>
          <w:rFonts w:ascii="Palatino" w:cs="Palatino" w:hAnsi="Palatino" w:eastAsia="Palatino"/>
          <w:b w:val="1"/>
          <w:bCs w:val="1"/>
        </w:rPr>
      </w:pPr>
      <w:r>
        <w:rPr>
          <w:rFonts w:ascii="Palatino" w:hAnsi="Palatino" w:hint="default"/>
          <w:b w:val="1"/>
          <w:bCs w:val="1"/>
          <w:rtl w:val="0"/>
        </w:rPr>
        <w:t>Έτσι</w:t>
      </w:r>
      <w:r>
        <w:rPr>
          <w:rFonts w:ascii="Palatino" w:hAnsi="Palatino"/>
          <w:b w:val="1"/>
          <w:bCs w:val="1"/>
          <w:rtl w:val="0"/>
        </w:rPr>
        <w:t>:</w:t>
      </w:r>
    </w:p>
    <w:p>
      <w:pPr>
        <w:pStyle w:val="Default"/>
        <w:suppressAutoHyphens w:val="1"/>
        <w:spacing w:before="0" w:after="240" w:line="336" w:lineRule="auto"/>
        <w:ind w:left="283"/>
        <w:rPr>
          <w:rFonts w:ascii="Palatino" w:cs="Palatino" w:hAnsi="Palatino" w:eastAsia="Palatino"/>
        </w:rPr>
      </w:pPr>
      <w:r>
        <w:rPr>
          <w:rFonts w:ascii="Palatino" w:hAnsi="Palatino" w:hint="default"/>
          <w:rtl w:val="0"/>
        </w:rPr>
        <w:t>Το θέμα «Συμπόσιον – Ἑορτή» εντάσσεται οργανικά στις θεματικές του σχολείου για γιορτές και κοινωνική ζωή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Εμπλουτίζει την ύλη με την έννοια του αρχαίου συμποσίου</w:t>
      </w:r>
      <w:r>
        <w:rPr>
          <w:rFonts w:ascii="Palatino" w:hAnsi="Palatino"/>
          <w:rtl w:val="0"/>
        </w:rPr>
        <w:t xml:space="preserve">, </w:t>
      </w:r>
      <w:r>
        <w:rPr>
          <w:rFonts w:ascii="Palatino" w:hAnsi="Palatino" w:hint="default"/>
          <w:rtl w:val="0"/>
        </w:rPr>
        <w:t>δείχνοντας τη συνέχεια της κοινότητας και της φιλοξενίας από την αρχαιότητα έως σήμερα</w:t>
      </w:r>
      <w:r>
        <w:rPr>
          <w:rFonts w:ascii="Palatino" w:hAnsi="Palatino"/>
          <w:rtl w:val="0"/>
        </w:rPr>
        <w:t xml:space="preserve">. </w:t>
      </w:r>
      <w:r>
        <w:rPr>
          <w:rFonts w:ascii="Palatino" w:hAnsi="Palatino" w:hint="default"/>
          <w:rtl w:val="0"/>
        </w:rPr>
        <w:t>Οι μαθητές κατανοούν ότι το «να καλέσεις κάποιον σε τραπέζι» είναι πανάρχαιη πράξη φιλίας και χαράς</w:t>
      </w:r>
      <w:r>
        <w:rPr>
          <w:rFonts w:ascii="Palatino" w:hAnsi="Palatino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Palatino" w:cs="Palatino" w:hAnsi="Palatino" w:eastAsia="Palatino"/>
        </w:rPr>
      </w:pPr>
    </w:p>
    <w:p>
      <w:pPr>
        <w:pStyle w:val="Default"/>
        <w:suppressAutoHyphens w:val="1"/>
        <w:spacing w:before="0" w:after="240" w:line="240" w:lineRule="auto"/>
      </w:pPr>
      <w:r>
        <w:rPr>
          <w:rFonts w:ascii="Palatino" w:cs="Palatino" w:hAnsi="Palatino" w:eastAsia="Palatino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 Big"/>
  </w:abstractNum>
  <w:abstractNum w:abstractNumId="1">
    <w:multiLevelType w:val="hybridMultilevel"/>
    <w:styleLink w:val="Bullet Big"/>
    <w:lvl w:ilvl="0">
      <w:start w:val="1"/>
      <w:numFmt w:val="decimal"/>
      <w:suff w:val="tab"/>
      <w:lvlText w:val="%1.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5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2">
    <w:multiLevelType w:val="hybridMultilevel"/>
    <w:numStyleLink w:val="Bullet Big.0"/>
  </w:abstractNum>
  <w:abstractNum w:abstractNumId="3">
    <w:multiLevelType w:val="hybridMultilevel"/>
    <w:styleLink w:val="Bullet Big.0"/>
    <w:lvl w:ilvl="0">
      <w:start w:val="1"/>
      <w:numFmt w:val="bullet"/>
      <w:suff w:val="tab"/>
      <w:lvlText w:val="•"/>
      <w:lvlJc w:val="left"/>
      <w:pPr>
        <w:ind w:left="262" w:hanging="262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4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◦"/>
      <w:lvlJc w:val="left"/>
      <w:pPr>
        <w:ind w:left="216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◦"/>
      <w:lvlJc w:val="left"/>
      <w:pPr>
        <w:ind w:left="288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ind w:left="360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◦"/>
      <w:lvlJc w:val="left"/>
      <w:pPr>
        <w:ind w:left="432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◦"/>
      <w:lvlJc w:val="left"/>
      <w:pPr>
        <w:ind w:left="504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ind w:left="576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◦"/>
      <w:lvlJc w:val="left"/>
      <w:pPr>
        <w:ind w:left="648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Jc w:val="left"/>
      <w:pPr>
        <w:ind w:left="503" w:hanging="283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>
    <w:multiLevelType w:val="hybridMultilevel"/>
    <w:numStyleLink w:val="Bullet"/>
  </w:abstractNum>
  <w:abstractNum w:abstractNumId="6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•"/>
      <w:lvlJc w:val="left"/>
      <w:pPr>
        <w:ind w:left="503" w:hanging="283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8">
    <w:multiLevelType w:val="hybridMultilevel"/>
    <w:numStyleLink w:val="Dash"/>
  </w:abstractNum>
  <w:abstractNum w:abstractNumId="9">
    <w:multiLevelType w:val="hybridMultilevel"/>
    <w:styleLink w:val="Dash"/>
    <w:lvl w:ilvl="0">
      <w:start w:val="1"/>
      <w:numFmt w:val="decimal"/>
      <w:suff w:val="tab"/>
      <w:lvlText w:val="%1.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5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10">
    <w:multiLevelType w:val="hybridMultilevel"/>
    <w:numStyleLink w:val="Dash.0"/>
  </w:abstractNum>
  <w:abstractNum w:abstractNumId="11">
    <w:multiLevelType w:val="hybridMultilevel"/>
    <w:styleLink w:val="Dash.0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4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◦"/>
      <w:lvlJc w:val="left"/>
      <w:pPr>
        <w:ind w:left="216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◦"/>
      <w:lvlJc w:val="left"/>
      <w:pPr>
        <w:ind w:left="288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ind w:left="360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◦"/>
      <w:lvlJc w:val="left"/>
      <w:pPr>
        <w:ind w:left="432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◦"/>
      <w:lvlJc w:val="left"/>
      <w:pPr>
        <w:ind w:left="504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ind w:left="576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◦"/>
      <w:lvlJc w:val="left"/>
      <w:pPr>
        <w:ind w:left="6480" w:hanging="5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3">
    <w:multiLevelType w:val="hybridMultilevel"/>
    <w:numStyleLink w:val="Numbered"/>
  </w:abstractNum>
  <w:abstractNum w:abstractNumId="14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numStyleLink w:val="Numbered.0"/>
  </w:abstractNum>
  <w:abstractNum w:abstractNumId="16">
    <w:multiLevelType w:val="hybridMultilevel"/>
    <w:styleLink w:val="Numbered.0"/>
    <w:lvl w:ilvl="0">
      <w:start w:val="1"/>
      <w:numFmt w:val="bullet"/>
      <w:suff w:val="tab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bullet"/>
      <w:suff w:val="tab"/>
      <w:lvlText w:val="•"/>
      <w:lvlJc w:val="left"/>
      <w:pPr>
        <w:ind w:left="503" w:hanging="283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•"/>
      <w:lvlJc w:val="left"/>
      <w:pPr>
        <w:ind w:left="503" w:hanging="283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bullet"/>
      <w:suff w:val="tab"/>
      <w:lvlText w:val="•"/>
      <w:lvlJc w:val="left"/>
      <w:pPr>
        <w:ind w:left="503" w:hanging="283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2"/>
    </w:lvlOverride>
  </w:num>
  <w:num w:numId="6">
    <w:abstractNumId w:val="0"/>
    <w:lvlOverride w:ilvl="0">
      <w:startOverride w:val="4"/>
    </w:lvlOverride>
  </w:num>
  <w:num w:numId="7">
    <w:abstractNumId w:val="0"/>
    <w:lvlOverride w:ilvl="0">
      <w:startOverride w:val="5"/>
    </w:lvlOverride>
  </w:num>
  <w:num w:numId="8">
    <w:abstractNumId w:val="4"/>
  </w:num>
  <w:num w:numId="9">
    <w:abstractNumId w:val="6"/>
  </w:num>
  <w:num w:numId="10">
    <w:abstractNumId w:val="5"/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2"/>
    </w:lvlOverride>
  </w:num>
  <w:num w:numId="13">
    <w:abstractNumId w:val="2"/>
    <w:lvlOverride w:ilvl="0">
      <w:lvl w:ilvl="0">
        <w:start w:val="1"/>
        <w:numFmt w:val="bullet"/>
        <w:suff w:val="tab"/>
        <w:lvlText w:val="•"/>
        <w:lvlJc w:val="left"/>
        <w:pPr>
          <w:ind w:left="262" w:hanging="262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35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◦"/>
        <w:lvlJc w:val="left"/>
        <w:pPr>
          <w:ind w:left="216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◦"/>
        <w:lvlJc w:val="left"/>
        <w:pPr>
          <w:ind w:left="288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◦"/>
        <w:lvlJc w:val="left"/>
        <w:pPr>
          <w:ind w:left="360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◦"/>
        <w:lvlJc w:val="left"/>
        <w:pPr>
          <w:ind w:left="432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◦"/>
        <w:lvlJc w:val="left"/>
        <w:pPr>
          <w:ind w:left="504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◦"/>
        <w:lvlJc w:val="left"/>
        <w:pPr>
          <w:ind w:left="576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◦"/>
        <w:lvlJc w:val="left"/>
        <w:pPr>
          <w:ind w:left="648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</w:num>
  <w:num w:numId="14">
    <w:abstractNumId w:val="0"/>
    <w:lvlOverride w:ilvl="0">
      <w:startOverride w:val="4"/>
    </w:lvlOverride>
  </w:num>
  <w:num w:numId="15">
    <w:abstractNumId w:val="7"/>
  </w:num>
  <w:num w:numId="16">
    <w:abstractNumId w:val="0"/>
    <w:lvlOverride w:ilvl="0">
      <w:startOverride w:val="5"/>
    </w:lvlOverride>
  </w:num>
  <w:num w:numId="17">
    <w:abstractNumId w:val="9"/>
  </w:num>
  <w:num w:numId="18">
    <w:abstractNumId w:val="8"/>
  </w:num>
  <w:num w:numId="19">
    <w:abstractNumId w:val="11"/>
  </w:num>
  <w:num w:numId="20">
    <w:abstractNumId w:val="10"/>
  </w:num>
  <w:num w:numId="21">
    <w:abstractNumId w:val="8"/>
    <w:lvlOverride w:ilvl="0">
      <w:startOverride w:val="4"/>
    </w:lvlOverride>
  </w:num>
  <w:num w:numId="22">
    <w:abstractNumId w:val="8"/>
    <w:lvlOverride w:ilvl="0">
      <w:startOverride w:val="5"/>
    </w:lvlOverride>
  </w:num>
  <w:num w:numId="23">
    <w:abstractNumId w:val="12"/>
  </w:num>
  <w:num w:numId="24">
    <w:abstractNumId w:val="5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223" w:hanging="28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◦"/>
        <w:lvlJc w:val="left"/>
        <w:pPr>
          <w:ind w:left="216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◦"/>
        <w:lvlJc w:val="left"/>
        <w:pPr>
          <w:ind w:left="288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◦"/>
        <w:lvlJc w:val="left"/>
        <w:pPr>
          <w:ind w:left="360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◦"/>
        <w:lvlJc w:val="left"/>
        <w:pPr>
          <w:ind w:left="432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◦"/>
        <w:lvlJc w:val="left"/>
        <w:pPr>
          <w:ind w:left="504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◦"/>
        <w:lvlJc w:val="left"/>
        <w:pPr>
          <w:ind w:left="576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◦"/>
        <w:lvlJc w:val="left"/>
        <w:pPr>
          <w:ind w:left="6480" w:hanging="5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5">
    <w:abstractNumId w:val="14"/>
  </w:num>
  <w:num w:numId="26">
    <w:abstractNumId w:val="13"/>
  </w:num>
  <w:num w:numId="27">
    <w:abstractNumId w:val="16"/>
  </w:num>
  <w:num w:numId="28">
    <w:abstractNumId w:val="15"/>
  </w:num>
  <w:num w:numId="29">
    <w:abstractNumId w:val="17"/>
  </w:num>
  <w:num w:numId="30">
    <w:abstractNumId w:val="18"/>
  </w:num>
  <w:num w:numId="31">
    <w:abstractNumId w:val="13"/>
    <w:lvlOverride w:ilvl="0">
      <w:startOverride w:val="1"/>
    </w:lvlOverride>
  </w:num>
  <w:num w:numId="32">
    <w:abstractNumId w:val="19"/>
  </w:num>
  <w:num w:numId="33">
    <w:abstractNumId w:val="18"/>
    <w:lvlOverride w:ilvl="0">
      <w:lvl w:ilvl="0">
        <w:start w:val="1"/>
        <w:numFmt w:val="bullet"/>
        <w:suff w:val="tab"/>
        <w:lvlText w:val="•"/>
        <w:lvlJc w:val="left"/>
        <w:pPr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00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72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44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16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8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60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532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604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13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15"/>
    <w:lvlOverride w:ilvl="0">
      <w:lvl w:ilvl="0">
        <w:start w:val="1"/>
        <w:numFmt w:val="bullet"/>
        <w:suff w:val="tab"/>
        <w:lvlText w:val="•"/>
        <w:lvlJc w:val="left"/>
        <w:pPr>
          <w:ind w:left="6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20"/>
  </w:num>
  <w:num w:numId="37">
    <w:abstractNumId w:val="18"/>
    <w:lvlOverride w:ilvl="0">
      <w:lvl w:ilvl="0">
        <w:start w:val="1"/>
        <w:numFmt w:val="bullet"/>
        <w:suff w:val="tab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 Big">
    <w:name w:val="Bullet Big"/>
    <w:pPr>
      <w:numPr>
        <w:numId w:val="1"/>
      </w:numPr>
    </w:pPr>
  </w:style>
  <w:style w:type="numbering" w:styleId="Bullet Big.0">
    <w:name w:val="Bullet Big.0"/>
    <w:pPr>
      <w:numPr>
        <w:numId w:val="3"/>
      </w:numPr>
    </w:pPr>
  </w:style>
  <w:style w:type="numbering" w:styleId="Bullet">
    <w:name w:val="Bullet"/>
    <w:pPr>
      <w:numPr>
        <w:numId w:val="9"/>
      </w:numPr>
    </w:p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outline w:val="0"/>
      <w:color w:val="004c7f"/>
      <w14:textFill>
        <w14:solidFill>
          <w14:srgbClr w14:val="004D80"/>
        </w14:solidFill>
      </w14:textFill>
    </w:rPr>
  </w:style>
  <w:style w:type="numbering" w:styleId="Dash">
    <w:name w:val="Dash"/>
    <w:pPr>
      <w:numPr>
        <w:numId w:val="17"/>
      </w:numPr>
    </w:pPr>
  </w:style>
  <w:style w:type="numbering" w:styleId="Dash.0">
    <w:name w:val="Dash.0"/>
    <w:pPr>
      <w:numPr>
        <w:numId w:val="19"/>
      </w:numPr>
    </w:pPr>
  </w:style>
  <w:style w:type="numbering" w:styleId="Numbered">
    <w:name w:val="Numbered"/>
    <w:pPr>
      <w:numPr>
        <w:numId w:val="25"/>
      </w:numPr>
    </w:pPr>
  </w:style>
  <w:style w:type="numbering" w:styleId="Numbered.0">
    <w:name w:val="Numbered.0"/>
    <w:pPr>
      <w:numPr>
        <w:numId w:val="27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